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34" w:rsidRDefault="00C86734" w:rsidP="00C86734">
      <w:r>
        <w:t>Georg-Herwegh-Gymnasium</w:t>
      </w:r>
    </w:p>
    <w:p w:rsidR="00C86734" w:rsidRDefault="00C86734" w:rsidP="00C86734">
      <w:r>
        <w:t>Fachbereich Englisch</w:t>
      </w:r>
      <w:bookmarkStart w:id="0" w:name="_GoBack"/>
      <w:bookmarkEnd w:id="0"/>
    </w:p>
    <w:p w:rsidR="00C86734" w:rsidRDefault="001907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2.9.2016</w:t>
      </w:r>
    </w:p>
    <w:p w:rsidR="00DE7ABF" w:rsidRDefault="00C86734">
      <w:r>
        <w:t>Ad Rahmenlehrplan Teil B</w:t>
      </w:r>
    </w:p>
    <w:p w:rsidR="00C86734" w:rsidRPr="000A1383" w:rsidRDefault="00C86734">
      <w:pPr>
        <w:rPr>
          <w:b/>
          <w:u w:val="single"/>
        </w:rPr>
      </w:pPr>
      <w:r w:rsidRPr="000A1383">
        <w:rPr>
          <w:b/>
          <w:u w:val="single"/>
        </w:rPr>
        <w:t>Beiträge unseres Faches zu „Fachübergreifende Kompetenzen“</w:t>
      </w:r>
    </w:p>
    <w:p w:rsidR="00C86734" w:rsidRPr="00C86734" w:rsidRDefault="00C86734">
      <w:pPr>
        <w:rPr>
          <w:u w:val="single"/>
        </w:rPr>
      </w:pPr>
      <w:r w:rsidRPr="00C86734">
        <w:rPr>
          <w:u w:val="single"/>
        </w:rPr>
        <w:t>3.1 Berufs- und Studienorientierung</w:t>
      </w:r>
    </w:p>
    <w:p w:rsidR="00C86734" w:rsidRDefault="00C86734">
      <w:r>
        <w:t xml:space="preserve">Solide Kenntnisse der englischen Sprache  sind </w:t>
      </w:r>
      <w:r w:rsidR="00F84111">
        <w:t xml:space="preserve">heute </w:t>
      </w:r>
      <w:r>
        <w:t>eine unverzichtbare Voraussetzung für die meisten Studien.</w:t>
      </w:r>
    </w:p>
    <w:p w:rsidR="00C86734" w:rsidRDefault="00C86734">
      <w:pPr>
        <w:rPr>
          <w:u w:val="single"/>
        </w:rPr>
      </w:pPr>
      <w:r>
        <w:rPr>
          <w:u w:val="single"/>
        </w:rPr>
        <w:t>3.3 Demokratiebildung</w:t>
      </w:r>
    </w:p>
    <w:p w:rsidR="00C86734" w:rsidRDefault="00F84111">
      <w:r>
        <w:t>- das V</w:t>
      </w:r>
      <w:r w:rsidR="00C86734">
        <w:t xml:space="preserve">ereinigte Königreich als die Wiege der westlichen </w:t>
      </w:r>
      <w:r w:rsidR="00D27707">
        <w:t xml:space="preserve">neuzeitlichen </w:t>
      </w:r>
      <w:r w:rsidR="00C86734">
        <w:t>Demokratie</w:t>
      </w:r>
    </w:p>
    <w:p w:rsidR="00C86734" w:rsidRDefault="00C86734">
      <w:r>
        <w:t>- die Verfassung der USA</w:t>
      </w:r>
    </w:p>
    <w:p w:rsidR="00C86734" w:rsidRDefault="00C86734">
      <w:r>
        <w:t>- Menschen- und Kinderrechte (im Rahmen der Einheit zur „Industrial Revolution</w:t>
      </w:r>
      <w:r w:rsidR="00F84111">
        <w:t>“</w:t>
      </w:r>
      <w:r>
        <w:t>)</w:t>
      </w:r>
    </w:p>
    <w:p w:rsidR="00C86734" w:rsidRDefault="00C86734">
      <w:pPr>
        <w:rPr>
          <w:u w:val="single"/>
        </w:rPr>
      </w:pPr>
      <w:r>
        <w:rPr>
          <w:u w:val="single"/>
        </w:rPr>
        <w:t>3.5 Gesundheitsförderung</w:t>
      </w:r>
    </w:p>
    <w:p w:rsidR="00C86734" w:rsidRDefault="00C86734">
      <w:r>
        <w:t>- Healthy Foods (Projekt 7. Klasse)</w:t>
      </w:r>
    </w:p>
    <w:p w:rsidR="00C86734" w:rsidRDefault="00C86734">
      <w:pPr>
        <w:rPr>
          <w:u w:val="single"/>
        </w:rPr>
      </w:pPr>
      <w:r w:rsidRPr="00C86734">
        <w:rPr>
          <w:u w:val="single"/>
        </w:rPr>
        <w:t>3.6</w:t>
      </w:r>
      <w:r>
        <w:rPr>
          <w:u w:val="single"/>
        </w:rPr>
        <w:t xml:space="preserve"> Gewaltprävention</w:t>
      </w:r>
    </w:p>
    <w:p w:rsidR="00C86734" w:rsidRDefault="00C86734">
      <w:r w:rsidRPr="00C86734">
        <w:t xml:space="preserve">- Lernen an Vorbildern wir </w:t>
      </w:r>
      <w:r>
        <w:t>M.L. King oder Mahatma Gandhi</w:t>
      </w:r>
    </w:p>
    <w:p w:rsidR="00C86734" w:rsidRDefault="00C86734">
      <w:r>
        <w:t>-</w:t>
      </w:r>
      <w:r w:rsidR="00F84111">
        <w:t xml:space="preserve"> Unsere </w:t>
      </w:r>
      <w:r w:rsidR="00D27707">
        <w:t>„c</w:t>
      </w:r>
      <w:r>
        <w:t>ivil courage“ Einheit in Klasse 10</w:t>
      </w:r>
    </w:p>
    <w:p w:rsidR="00C86734" w:rsidRDefault="00C86734">
      <w:pPr>
        <w:rPr>
          <w:u w:val="single"/>
        </w:rPr>
      </w:pPr>
      <w:r>
        <w:rPr>
          <w:u w:val="single"/>
        </w:rPr>
        <w:t>3.7 Gender Mainstreaming</w:t>
      </w:r>
    </w:p>
    <w:p w:rsidR="00C86734" w:rsidRDefault="00C86734">
      <w:r w:rsidRPr="00C86734">
        <w:t xml:space="preserve">- Suffragetten </w:t>
      </w:r>
      <w:r>
        <w:t>(9./10. Klasse)</w:t>
      </w:r>
    </w:p>
    <w:p w:rsidR="00C86734" w:rsidRDefault="00C86734">
      <w:r>
        <w:t>- Stereotypes (9./10. Klasse)</w:t>
      </w:r>
    </w:p>
    <w:p w:rsidR="00C86734" w:rsidRDefault="00C86734">
      <w:pPr>
        <w:rPr>
          <w:u w:val="single"/>
        </w:rPr>
      </w:pPr>
      <w:r w:rsidRPr="00C86734">
        <w:rPr>
          <w:u w:val="single"/>
        </w:rPr>
        <w:t>3.8 Interkulturelle Bildung und Erziehung</w:t>
      </w:r>
    </w:p>
    <w:p w:rsidR="00C86734" w:rsidRDefault="00C86734">
      <w:r w:rsidRPr="00C86734">
        <w:t xml:space="preserve">- </w:t>
      </w:r>
      <w:r>
        <w:t xml:space="preserve">Diverse </w:t>
      </w:r>
      <w:r w:rsidRPr="00C86734">
        <w:t xml:space="preserve">Beispiele von Heranwachsenden </w:t>
      </w:r>
      <w:r>
        <w:t>und ihrem Verhältnis zu ihrer Umwelt in englisch-sprachigen Ländern auf alle Kontinenten</w:t>
      </w:r>
      <w:r w:rsidR="00F84111">
        <w:t xml:space="preserve"> in allen Klassenstufen</w:t>
      </w:r>
    </w:p>
    <w:p w:rsidR="00C86734" w:rsidRDefault="00C86734">
      <w:pPr>
        <w:rPr>
          <w:u w:val="single"/>
        </w:rPr>
      </w:pPr>
      <w:r w:rsidRPr="00C86734">
        <w:rPr>
          <w:u w:val="single"/>
        </w:rPr>
        <w:t>3.9 Kulturelle Bildung</w:t>
      </w:r>
    </w:p>
    <w:p w:rsidR="00C86734" w:rsidRDefault="00C86734">
      <w:r>
        <w:t>- Diverse Beispiele</w:t>
      </w:r>
      <w:r w:rsidR="000A1383">
        <w:t xml:space="preserve"> von Literatur/bildender Kunst/Musik  englisch-sprachiger Länder in allen Klassenstufen</w:t>
      </w:r>
    </w:p>
    <w:p w:rsidR="000A1383" w:rsidRDefault="000A1383">
      <w:r>
        <w:t>- Geschichte Großbritanniens/Irlands/der USA/Australiens, …</w:t>
      </w:r>
    </w:p>
    <w:p w:rsidR="000A1383" w:rsidRDefault="000A1383">
      <w:pPr>
        <w:rPr>
          <w:u w:val="single"/>
        </w:rPr>
      </w:pPr>
      <w:r>
        <w:rPr>
          <w:u w:val="single"/>
        </w:rPr>
        <w:t>3.11  Nachhaltige Entwicklung</w:t>
      </w:r>
    </w:p>
    <w:p w:rsidR="000A1383" w:rsidRDefault="000A1383">
      <w:r w:rsidRPr="000A1383">
        <w:t>Beispiele für Umweltschutzprojekt</w:t>
      </w:r>
      <w:r w:rsidR="00F84111">
        <w:t>e</w:t>
      </w:r>
      <w:r w:rsidRPr="000A1383">
        <w:t xml:space="preserve"> in englisch-sprachigen Ländern</w:t>
      </w:r>
      <w:r w:rsidR="00F84111">
        <w:t xml:space="preserve"> in Klasse 10</w:t>
      </w:r>
    </w:p>
    <w:p w:rsidR="000A1383" w:rsidRDefault="000A1383">
      <w:pPr>
        <w:rPr>
          <w:u w:val="single"/>
        </w:rPr>
      </w:pPr>
      <w:r w:rsidRPr="000A1383">
        <w:rPr>
          <w:u w:val="single"/>
        </w:rPr>
        <w:t>3.13</w:t>
      </w:r>
      <w:r>
        <w:rPr>
          <w:u w:val="single"/>
        </w:rPr>
        <w:t xml:space="preserve"> Verbraucherbildung</w:t>
      </w:r>
    </w:p>
    <w:p w:rsidR="000A1383" w:rsidRDefault="000A1383">
      <w:r>
        <w:t>„Sex sells“ - Kritische Analyse von Werbung</w:t>
      </w:r>
      <w:r w:rsidR="00F84111">
        <w:t xml:space="preserve"> (Klasse 9/10)</w:t>
      </w:r>
    </w:p>
    <w:p w:rsidR="003F4C0D" w:rsidRDefault="003F4C0D"/>
    <w:p w:rsidR="003F4C0D" w:rsidRDefault="003F4C0D">
      <w:r>
        <w:lastRenderedPageBreak/>
        <w:t>Darüber hinaus bietet unser Lehrwerk natürlich diverse thematische Anknüpfungspunkte an andere Fächer.</w:t>
      </w:r>
    </w:p>
    <w:p w:rsidR="003F4C0D" w:rsidRDefault="003F4C0D">
      <w:r>
        <w:t xml:space="preserve">An Hand von zwei Beispielen soll hier kurz ausgeführt werden, warum es uns nicht sinnvoll erscheint, diese hier </w:t>
      </w:r>
      <w:r w:rsidR="00264A55">
        <w:t xml:space="preserve">im Detail </w:t>
      </w:r>
      <w:r>
        <w:t>aufzuführen.</w:t>
      </w:r>
    </w:p>
    <w:p w:rsidR="00264A55" w:rsidRDefault="00264A55" w:rsidP="00264A55">
      <w:pPr>
        <w:pStyle w:val="Listenabsatz"/>
        <w:numPr>
          <w:ilvl w:val="0"/>
          <w:numId w:val="2"/>
        </w:numPr>
      </w:pPr>
      <w:r>
        <w:t>Im Buch der 7. Klasse (Green Line 3) gibt es eine Einheit zu „US Sports“. Dabei handelt es sich schwer-punktmäßig um Sportarten, die in Europa nicht populär sind und im schulinternen Fachcurriculum Sport des GHG keine Rolle spielen.</w:t>
      </w:r>
    </w:p>
    <w:p w:rsidR="00264A55" w:rsidRDefault="00264A55" w:rsidP="00264A55">
      <w:pPr>
        <w:pStyle w:val="Listenabsatz"/>
        <w:numPr>
          <w:ilvl w:val="0"/>
          <w:numId w:val="2"/>
        </w:numPr>
      </w:pPr>
      <w:r>
        <w:t>Es gibt in allen Sek 1 Lehrwerken Einheiten zur Geschichte des Vereinigten Königreichs, der</w:t>
      </w:r>
      <w:r w:rsidR="00F23613">
        <w:t xml:space="preserve"> USA, Irlands, Australiens und anderer englisch-sprachiger Länder</w:t>
      </w:r>
      <w:r>
        <w:t xml:space="preserve">. </w:t>
      </w:r>
      <w:r w:rsidR="00F23613">
        <w:t>Auch hier vermögen wir kaum</w:t>
      </w:r>
      <w:r>
        <w:t xml:space="preserve"> Anknüpfungspunkte zu finden, da das Fachcurriculum Geschichte sich im Wesentlichen auf die Entwicklung </w:t>
      </w:r>
      <w:r w:rsidR="00F23613">
        <w:t>Deutschlands beschränkt (nur im Rahmen der sogenannten „Längsschnitte“ [z.B. „12. Revolutionen und Reform im Vergleich“</w:t>
      </w:r>
      <w:r w:rsidR="00F23613">
        <w:rPr>
          <w:rStyle w:val="Funotenzeichen"/>
        </w:rPr>
        <w:footnoteReference w:id="1"/>
      </w:r>
      <w:r w:rsidR="00F23613">
        <w:t>] finden Großbritannien und die USA fakultativ Erwähnung).</w:t>
      </w:r>
    </w:p>
    <w:p w:rsidR="003F4C0D" w:rsidRDefault="003F4C0D">
      <w:r>
        <w:t>Statt</w:t>
      </w:r>
      <w:r w:rsidR="00F23613">
        <w:t xml:space="preserve">dessen beschränken wir uns </w:t>
      </w:r>
      <w:r>
        <w:t xml:space="preserve"> weitgehend auf Beiträge unseres Faches zur Stärkung unseres Schulprofils</w:t>
      </w:r>
      <w:r w:rsidR="00DB4E55">
        <w:t xml:space="preserve"> (siehe S.4</w:t>
      </w:r>
      <w:r>
        <w:t>).</w:t>
      </w:r>
    </w:p>
    <w:p w:rsidR="000A1383" w:rsidRDefault="000A1383"/>
    <w:p w:rsidR="000A1383" w:rsidRDefault="000A1383">
      <w:pPr>
        <w:rPr>
          <w:b/>
          <w:u w:val="single"/>
        </w:rPr>
      </w:pPr>
      <w:r w:rsidRPr="000A1383">
        <w:rPr>
          <w:b/>
          <w:u w:val="single"/>
        </w:rPr>
        <w:t>Beiträge unseres Faches zur Sprach- und Medienkompetenz</w:t>
      </w:r>
    </w:p>
    <w:p w:rsidR="000A1383" w:rsidRPr="000A1383" w:rsidRDefault="000A1383">
      <w:pPr>
        <w:rPr>
          <w:u w:val="single"/>
        </w:rPr>
      </w:pPr>
      <w:r w:rsidRPr="000A1383">
        <w:rPr>
          <w:u w:val="single"/>
        </w:rPr>
        <w:t>Sprachkompetenz</w:t>
      </w:r>
    </w:p>
    <w:p w:rsidR="000A1383" w:rsidRDefault="000A1383">
      <w:r>
        <w:t>Insgesamt gibt es im Rahmen des Englischunterrichts nur wenig</w:t>
      </w:r>
      <w:r w:rsidR="00F84111">
        <w:t>e</w:t>
      </w:r>
      <w:r>
        <w:t xml:space="preserve"> Möglichkeiten, die muttersprachliche Sprachkompetenz zu erhöhen.</w:t>
      </w:r>
    </w:p>
    <w:p w:rsidR="000A1383" w:rsidRDefault="000A1383">
      <w:r>
        <w:t>Ausnahmen:</w:t>
      </w:r>
    </w:p>
    <w:p w:rsidR="000A1383" w:rsidRDefault="000A1383" w:rsidP="000A1383">
      <w:pPr>
        <w:pStyle w:val="Listenabsatz"/>
        <w:numPr>
          <w:ilvl w:val="0"/>
          <w:numId w:val="1"/>
        </w:numPr>
      </w:pPr>
      <w:r>
        <w:t>Analogien</w:t>
      </w:r>
    </w:p>
    <w:p w:rsidR="000A1383" w:rsidRDefault="00F84111" w:rsidP="000A1383">
      <w:pPr>
        <w:pStyle w:val="Listenabsatz"/>
        <w:numPr>
          <w:ilvl w:val="0"/>
          <w:numId w:val="1"/>
        </w:numPr>
      </w:pPr>
      <w:r>
        <w:t>Bewusstmachung</w:t>
      </w:r>
      <w:r w:rsidR="000A1383">
        <w:t xml:space="preserve"> grammatischer Phänomene</w:t>
      </w:r>
    </w:p>
    <w:p w:rsidR="000A1383" w:rsidRDefault="000A1383" w:rsidP="000A1383">
      <w:pPr>
        <w:pStyle w:val="Listenabsatz"/>
        <w:numPr>
          <w:ilvl w:val="0"/>
          <w:numId w:val="1"/>
        </w:numPr>
      </w:pPr>
      <w:r>
        <w:t>Mediationen in die/aus der Fremdsprache</w:t>
      </w:r>
    </w:p>
    <w:p w:rsidR="000A1383" w:rsidRDefault="000A1383" w:rsidP="000A1383">
      <w:pPr>
        <w:rPr>
          <w:u w:val="single"/>
        </w:rPr>
      </w:pPr>
      <w:r>
        <w:rPr>
          <w:u w:val="single"/>
        </w:rPr>
        <w:t>Medienkompetenz</w:t>
      </w:r>
    </w:p>
    <w:p w:rsidR="000A1383" w:rsidRDefault="0009022A" w:rsidP="000A1383">
      <w:r>
        <w:t>Alle unter 2.1 genannten Medienarten werden im Rahmen des Englischunterrichts der Sek 1 in fast allen Klassenstufen behandelt.</w:t>
      </w:r>
    </w:p>
    <w:p w:rsidR="0009022A" w:rsidRDefault="0009022A" w:rsidP="000A1383">
      <w:r>
        <w:t>Im Rahmen von Präsentationen werden Medien auch aktiv genutzt.</w:t>
      </w:r>
    </w:p>
    <w:p w:rsidR="0009022A" w:rsidRDefault="0009022A" w:rsidP="000A1383">
      <w:r>
        <w:t xml:space="preserve">Ebenso durch das Produzieren von Zeitungsartikeln, kurzen Filmen </w:t>
      </w:r>
      <w:r w:rsidR="00F23613">
        <w:t>usw.</w:t>
      </w:r>
    </w:p>
    <w:p w:rsidR="0009022A" w:rsidRDefault="0009022A" w:rsidP="000A1383">
      <w:r>
        <w:t>Ad 2.2</w:t>
      </w:r>
    </w:p>
    <w:p w:rsidR="0009022A" w:rsidRDefault="0009022A" w:rsidP="000A1383">
      <w:r>
        <w:t>Das Fach Englisch kann zur Medienbildung insgesamt nur begrenzte Beiträge leisten,</w:t>
      </w:r>
    </w:p>
    <w:p w:rsidR="0009022A" w:rsidRDefault="0009022A" w:rsidP="000A1383">
      <w:r>
        <w:t>z.B.</w:t>
      </w:r>
      <w:r w:rsidR="00F84111">
        <w:t xml:space="preserve"> zu</w:t>
      </w:r>
    </w:p>
    <w:p w:rsidR="0009022A" w:rsidRDefault="0009022A" w:rsidP="000A1383">
      <w:r>
        <w:t>- Filmsprache</w:t>
      </w:r>
    </w:p>
    <w:p w:rsidR="0009022A" w:rsidRDefault="0009022A" w:rsidP="000A1383">
      <w:r>
        <w:t>- Werbung</w:t>
      </w:r>
    </w:p>
    <w:p w:rsidR="0009022A" w:rsidRDefault="0009022A" w:rsidP="000A1383">
      <w:r>
        <w:t>-Analyse fiktionaler und nicht-fiktionaler Medienformate</w:t>
      </w:r>
    </w:p>
    <w:p w:rsidR="0009022A" w:rsidRDefault="0009022A" w:rsidP="000A1383">
      <w:r>
        <w:lastRenderedPageBreak/>
        <w:t>- Cybermobbing</w:t>
      </w:r>
    </w:p>
    <w:p w:rsidR="0009022A" w:rsidRPr="000A1383" w:rsidRDefault="0009022A" w:rsidP="000A1383">
      <w:r>
        <w:t>- Reflektion des eigenen Mediengebrauchs</w:t>
      </w:r>
    </w:p>
    <w:p w:rsidR="000A1383" w:rsidRPr="000A1383" w:rsidRDefault="000A1383">
      <w:pPr>
        <w:rPr>
          <w:b/>
        </w:rPr>
      </w:pPr>
    </w:p>
    <w:p w:rsidR="000A1383" w:rsidRPr="000A1383" w:rsidRDefault="000A1383"/>
    <w:p w:rsidR="00C86734" w:rsidRPr="00C86734" w:rsidRDefault="00C86734">
      <w:pPr>
        <w:rPr>
          <w:u w:val="single"/>
        </w:rPr>
      </w:pPr>
    </w:p>
    <w:sectPr w:rsidR="00C86734" w:rsidRPr="00C86734" w:rsidSect="000A138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3F0" w:rsidRDefault="006433F0" w:rsidP="003F4C0D">
      <w:pPr>
        <w:spacing w:after="0" w:line="240" w:lineRule="auto"/>
      </w:pPr>
      <w:r>
        <w:separator/>
      </w:r>
    </w:p>
  </w:endnote>
  <w:endnote w:type="continuationSeparator" w:id="0">
    <w:p w:rsidR="006433F0" w:rsidRDefault="006433F0" w:rsidP="003F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945274"/>
      <w:docPartObj>
        <w:docPartGallery w:val="Page Numbers (Bottom of Page)"/>
        <w:docPartUnique/>
      </w:docPartObj>
    </w:sdtPr>
    <w:sdtEndPr/>
    <w:sdtContent>
      <w:p w:rsidR="003F4C0D" w:rsidRDefault="003F4C0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AB0">
          <w:rPr>
            <w:noProof/>
          </w:rPr>
          <w:t>1</w:t>
        </w:r>
        <w:r>
          <w:fldChar w:fldCharType="end"/>
        </w:r>
      </w:p>
    </w:sdtContent>
  </w:sdt>
  <w:p w:rsidR="003F4C0D" w:rsidRDefault="003F4C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3F0" w:rsidRDefault="006433F0" w:rsidP="003F4C0D">
      <w:pPr>
        <w:spacing w:after="0" w:line="240" w:lineRule="auto"/>
      </w:pPr>
      <w:r>
        <w:separator/>
      </w:r>
    </w:p>
  </w:footnote>
  <w:footnote w:type="continuationSeparator" w:id="0">
    <w:p w:rsidR="006433F0" w:rsidRDefault="006433F0" w:rsidP="003F4C0D">
      <w:pPr>
        <w:spacing w:after="0" w:line="240" w:lineRule="auto"/>
      </w:pPr>
      <w:r>
        <w:continuationSeparator/>
      </w:r>
    </w:p>
  </w:footnote>
  <w:footnote w:id="1">
    <w:p w:rsidR="00F23613" w:rsidRDefault="00F23613">
      <w:pPr>
        <w:pStyle w:val="Funotentext"/>
      </w:pPr>
      <w:r>
        <w:rPr>
          <w:rStyle w:val="Funotenzeichen"/>
        </w:rPr>
        <w:footnoteRef/>
      </w:r>
      <w:r>
        <w:t xml:space="preserve"> „Rahmenplan für die Sekundarstufe I“, S.25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36705"/>
    <w:multiLevelType w:val="hybridMultilevel"/>
    <w:tmpl w:val="D966B81A"/>
    <w:lvl w:ilvl="0" w:tplc="7D1AC9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A646F"/>
    <w:multiLevelType w:val="hybridMultilevel"/>
    <w:tmpl w:val="0CA6BDF0"/>
    <w:lvl w:ilvl="0" w:tplc="851AD58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34"/>
    <w:rsid w:val="0009022A"/>
    <w:rsid w:val="000A1383"/>
    <w:rsid w:val="001907DC"/>
    <w:rsid w:val="00264A55"/>
    <w:rsid w:val="003F4C0D"/>
    <w:rsid w:val="00434AB0"/>
    <w:rsid w:val="004D177E"/>
    <w:rsid w:val="00587338"/>
    <w:rsid w:val="006433F0"/>
    <w:rsid w:val="00C86734"/>
    <w:rsid w:val="00D27707"/>
    <w:rsid w:val="00DB4E55"/>
    <w:rsid w:val="00DE7ABF"/>
    <w:rsid w:val="00F23613"/>
    <w:rsid w:val="00F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0B4AC-E34D-4720-BAC9-E677BCB7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13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4C0D"/>
  </w:style>
  <w:style w:type="paragraph" w:styleId="Fuzeile">
    <w:name w:val="footer"/>
    <w:basedOn w:val="Standard"/>
    <w:link w:val="FuzeileZchn"/>
    <w:uiPriority w:val="99"/>
    <w:unhideWhenUsed/>
    <w:rsid w:val="003F4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4C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A5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2361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36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23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31972-DF94-4D3D-84D3-DA76AF91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Hauke Hoffmann</cp:lastModifiedBy>
  <cp:revision>2</cp:revision>
  <dcterms:created xsi:type="dcterms:W3CDTF">2019-06-06T12:30:00Z</dcterms:created>
  <dcterms:modified xsi:type="dcterms:W3CDTF">2019-06-06T12:30:00Z</dcterms:modified>
</cp:coreProperties>
</file>