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 w:type="dxa"/>
        <w:tblLayout w:type="fixed"/>
        <w:tblCellMar>
          <w:left w:w="0" w:type="dxa"/>
          <w:right w:w="0" w:type="dxa"/>
        </w:tblCellMar>
        <w:tblLook w:val="0000" w:firstRow="0" w:lastRow="0" w:firstColumn="0" w:lastColumn="0" w:noHBand="0" w:noVBand="0"/>
      </w:tblPr>
      <w:tblGrid>
        <w:gridCol w:w="3157"/>
        <w:gridCol w:w="3051"/>
        <w:gridCol w:w="3075"/>
      </w:tblGrid>
      <w:tr w:rsidR="00690018" w:rsidRPr="00961CDF" w:rsidTr="00566EF4">
        <w:trPr>
          <w:trHeight w:hRule="exact" w:val="339"/>
        </w:trPr>
        <w:tc>
          <w:tcPr>
            <w:tcW w:w="3157" w:type="dxa"/>
            <w:tcBorders>
              <w:top w:val="single" w:sz="1" w:space="0" w:color="000000"/>
              <w:left w:val="single" w:sz="1" w:space="0" w:color="000000"/>
              <w:bottom w:val="single" w:sz="1" w:space="0" w:color="000000"/>
              <w:right w:val="single" w:sz="4" w:space="0" w:color="000000"/>
            </w:tcBorders>
            <w:vAlign w:val="center"/>
          </w:tcPr>
          <w:p w:rsidR="00690018" w:rsidRPr="00961CDF" w:rsidRDefault="00690018" w:rsidP="00566EF4">
            <w:pPr>
              <w:ind w:right="1575"/>
              <w:jc w:val="right"/>
              <w:rPr>
                <w:rFonts w:ascii="Tahoma" w:hAnsi="Tahoma" w:cs="Tahoma"/>
                <w:b/>
                <w:bCs/>
                <w:color w:val="000000"/>
                <w:sz w:val="20"/>
                <w:szCs w:val="20"/>
                <w:lang w:val="de-DE"/>
              </w:rPr>
            </w:pPr>
            <w:r w:rsidRPr="00961CDF">
              <w:rPr>
                <w:rFonts w:ascii="Tahoma" w:hAnsi="Tahoma" w:cs="Tahoma"/>
                <w:b/>
                <w:bCs/>
                <w:color w:val="000000"/>
                <w:sz w:val="20"/>
                <w:szCs w:val="20"/>
                <w:lang w:val="de-DE"/>
              </w:rPr>
              <w:t>Information</w:t>
            </w:r>
          </w:p>
        </w:tc>
        <w:tc>
          <w:tcPr>
            <w:tcW w:w="3051" w:type="dxa"/>
            <w:tcBorders>
              <w:top w:val="single" w:sz="1" w:space="0" w:color="000000"/>
              <w:left w:val="single" w:sz="4" w:space="0" w:color="000000"/>
              <w:bottom w:val="single" w:sz="1" w:space="0" w:color="000000"/>
              <w:right w:val="single" w:sz="4" w:space="0" w:color="000000"/>
            </w:tcBorders>
            <w:vAlign w:val="center"/>
          </w:tcPr>
          <w:p w:rsidR="00690018" w:rsidRPr="00961CDF" w:rsidRDefault="00690018" w:rsidP="00566EF4">
            <w:pPr>
              <w:ind w:right="796"/>
              <w:jc w:val="right"/>
              <w:rPr>
                <w:rFonts w:ascii="Tahoma" w:hAnsi="Tahoma" w:cs="Tahoma"/>
                <w:b/>
                <w:bCs/>
                <w:color w:val="000000"/>
                <w:spacing w:val="-6"/>
                <w:sz w:val="20"/>
                <w:szCs w:val="20"/>
                <w:lang w:val="de-DE"/>
              </w:rPr>
            </w:pPr>
            <w:r w:rsidRPr="00961CDF">
              <w:rPr>
                <w:rFonts w:ascii="Tahoma" w:hAnsi="Tahoma" w:cs="Tahoma"/>
                <w:b/>
                <w:bCs/>
                <w:color w:val="000000"/>
                <w:spacing w:val="-6"/>
                <w:sz w:val="20"/>
                <w:szCs w:val="20"/>
                <w:lang w:val="de-DE"/>
              </w:rPr>
              <w:t>Betriebspraktikum</w:t>
            </w:r>
          </w:p>
        </w:tc>
        <w:tc>
          <w:tcPr>
            <w:tcW w:w="3075" w:type="dxa"/>
            <w:tcBorders>
              <w:top w:val="single" w:sz="1" w:space="0" w:color="000000"/>
              <w:left w:val="single" w:sz="4" w:space="0" w:color="000000"/>
              <w:bottom w:val="single" w:sz="1" w:space="0" w:color="000000"/>
              <w:right w:val="single" w:sz="4" w:space="0" w:color="000000"/>
            </w:tcBorders>
            <w:vAlign w:val="center"/>
          </w:tcPr>
          <w:p w:rsidR="00690018" w:rsidRPr="00961CDF" w:rsidRDefault="00690018" w:rsidP="00566EF4">
            <w:pPr>
              <w:ind w:right="2435"/>
              <w:jc w:val="right"/>
              <w:rPr>
                <w:sz w:val="20"/>
                <w:szCs w:val="20"/>
              </w:rPr>
            </w:pPr>
            <w:r>
              <w:rPr>
                <w:rFonts w:ascii="Tahoma" w:hAnsi="Tahoma" w:cs="Tahoma"/>
                <w:b/>
                <w:bCs/>
                <w:color w:val="000000"/>
                <w:spacing w:val="-6"/>
                <w:sz w:val="20"/>
                <w:szCs w:val="20"/>
                <w:lang w:val="de-DE"/>
              </w:rPr>
              <w:t>GHG</w:t>
            </w:r>
          </w:p>
        </w:tc>
      </w:tr>
      <w:tr w:rsidR="00690018" w:rsidTr="00566EF4">
        <w:trPr>
          <w:trHeight w:hRule="exact" w:val="24"/>
        </w:trPr>
        <w:tc>
          <w:tcPr>
            <w:tcW w:w="3157" w:type="dxa"/>
            <w:tcBorders>
              <w:top w:val="single" w:sz="1" w:space="0" w:color="000000"/>
              <w:left w:val="single" w:sz="1" w:space="0" w:color="000000"/>
              <w:bottom w:val="single" w:sz="1" w:space="0" w:color="000000"/>
              <w:right w:val="single" w:sz="1" w:space="0" w:color="000000"/>
            </w:tcBorders>
          </w:tcPr>
          <w:p w:rsidR="00690018" w:rsidRDefault="00690018" w:rsidP="00566EF4"/>
        </w:tc>
        <w:tc>
          <w:tcPr>
            <w:tcW w:w="3051" w:type="dxa"/>
            <w:tcBorders>
              <w:top w:val="single" w:sz="1" w:space="0" w:color="000000"/>
              <w:left w:val="single" w:sz="1" w:space="0" w:color="000000"/>
              <w:bottom w:val="single" w:sz="1" w:space="0" w:color="000000"/>
              <w:right w:val="single" w:sz="4" w:space="0" w:color="000000"/>
            </w:tcBorders>
          </w:tcPr>
          <w:p w:rsidR="00690018" w:rsidRDefault="00690018" w:rsidP="00566EF4"/>
        </w:tc>
        <w:tc>
          <w:tcPr>
            <w:tcW w:w="3075" w:type="dxa"/>
            <w:tcBorders>
              <w:top w:val="single" w:sz="1" w:space="0" w:color="000000"/>
              <w:left w:val="single" w:sz="4" w:space="0" w:color="000000"/>
              <w:bottom w:val="single" w:sz="1" w:space="0" w:color="000000"/>
              <w:right w:val="single" w:sz="4" w:space="0" w:color="000000"/>
            </w:tcBorders>
          </w:tcPr>
          <w:p w:rsidR="00690018" w:rsidRDefault="00690018" w:rsidP="00566EF4"/>
        </w:tc>
      </w:tr>
      <w:tr w:rsidR="00690018" w:rsidTr="00566EF4">
        <w:trPr>
          <w:trHeight w:hRule="exact" w:val="1"/>
        </w:trPr>
        <w:tc>
          <w:tcPr>
            <w:tcW w:w="3157" w:type="dxa"/>
            <w:tcBorders>
              <w:top w:val="single" w:sz="1" w:space="0" w:color="000000"/>
              <w:left w:val="single" w:sz="1" w:space="0" w:color="000000"/>
              <w:bottom w:val="single" w:sz="1" w:space="0" w:color="000000"/>
              <w:right w:val="single" w:sz="1" w:space="0" w:color="000000"/>
            </w:tcBorders>
          </w:tcPr>
          <w:p w:rsidR="00690018" w:rsidRDefault="00690018" w:rsidP="00566EF4"/>
        </w:tc>
        <w:tc>
          <w:tcPr>
            <w:tcW w:w="3051" w:type="dxa"/>
            <w:tcBorders>
              <w:top w:val="single" w:sz="1" w:space="0" w:color="000000"/>
              <w:left w:val="single" w:sz="1" w:space="0" w:color="000000"/>
              <w:bottom w:val="single" w:sz="1" w:space="0" w:color="000000"/>
              <w:right w:val="single" w:sz="1" w:space="0" w:color="000000"/>
            </w:tcBorders>
          </w:tcPr>
          <w:p w:rsidR="00690018" w:rsidRDefault="00690018" w:rsidP="00566EF4"/>
        </w:tc>
        <w:tc>
          <w:tcPr>
            <w:tcW w:w="3075" w:type="dxa"/>
            <w:tcBorders>
              <w:top w:val="single" w:sz="1" w:space="0" w:color="000000"/>
              <w:left w:val="single" w:sz="1" w:space="0" w:color="000000"/>
              <w:bottom w:val="single" w:sz="1" w:space="0" w:color="000000"/>
              <w:right w:val="single" w:sz="1" w:space="0" w:color="000000"/>
            </w:tcBorders>
          </w:tcPr>
          <w:p w:rsidR="00690018" w:rsidRDefault="00690018" w:rsidP="00566EF4"/>
        </w:tc>
      </w:tr>
    </w:tbl>
    <w:p w:rsidR="00690018" w:rsidRPr="00A632D3" w:rsidRDefault="00690018" w:rsidP="00690018">
      <w:pPr>
        <w:spacing w:before="576" w:line="242" w:lineRule="auto"/>
        <w:ind w:left="142"/>
        <w:rPr>
          <w:rFonts w:ascii="Times New Roman" w:hAnsi="Times New Roman" w:cs="Times New Roman"/>
          <w:color w:val="000000"/>
          <w:spacing w:val="4"/>
          <w:lang w:val="de-DE"/>
        </w:rPr>
      </w:pPr>
      <w:r>
        <w:rPr>
          <w:rFonts w:ascii="Tahoma" w:hAnsi="Tahoma" w:cs="Tahoma"/>
          <w:noProof/>
          <w:lang w:val="de-DE" w:eastAsia="de-DE"/>
        </w:rPr>
        <mc:AlternateContent>
          <mc:Choice Requires="wps">
            <w:drawing>
              <wp:anchor distT="0" distB="0" distL="114300" distR="114300" simplePos="0" relativeHeight="251659264" behindDoc="1" locked="0" layoutInCell="1" allowOverlap="1" wp14:anchorId="392CD98A" wp14:editId="08A26644">
                <wp:simplePos x="0" y="0"/>
                <wp:positionH relativeFrom="character">
                  <wp:posOffset>0</wp:posOffset>
                </wp:positionH>
                <wp:positionV relativeFrom="line">
                  <wp:posOffset>0</wp:posOffset>
                </wp:positionV>
                <wp:extent cx="36195" cy="36195"/>
                <wp:effectExtent l="8255" t="6985" r="12700" b="1397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6195"/>
                        </a:xfrm>
                        <a:prstGeom prst="rect">
                          <a:avLst/>
                        </a:prstGeom>
                        <a:solidFill>
                          <a:srgbClr val="99CC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hteck 1" o:spid="_x0000_s1026" style="position:absolute;margin-left:0;margin-top:0;width:2.85pt;height:2.85pt;z-index:-251657216;visibility:visible;mso-wrap-style:non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" fillcolor="#9cf">
                <v:stroke joinstyle="round"/>
                <w10:wrap anchory="line"/>
              </v:rect>
            </w:pict>
          </mc:Fallback>
        </mc:AlternateContent>
      </w:r>
      <w:r w:rsidRPr="00A632D3">
        <w:rPr>
          <w:rFonts w:ascii="Times New Roman" w:hAnsi="Times New Roman" w:cs="Times New Roman"/>
          <w:color w:val="000000"/>
          <w:spacing w:val="4"/>
          <w:lang w:val="de-DE"/>
        </w:rPr>
        <w:t>Liebe Eltern,</w:t>
      </w:r>
      <w:r>
        <w:rPr>
          <w:rFonts w:ascii="Times New Roman" w:hAnsi="Times New Roman" w:cs="Times New Roman"/>
          <w:color w:val="000000"/>
          <w:spacing w:val="4"/>
          <w:lang w:val="de-DE"/>
        </w:rPr>
        <w:t xml:space="preserve"> liebe </w:t>
      </w:r>
      <w:proofErr w:type="spellStart"/>
      <w:r>
        <w:rPr>
          <w:rFonts w:ascii="Times New Roman" w:hAnsi="Times New Roman" w:cs="Times New Roman"/>
          <w:color w:val="000000"/>
          <w:spacing w:val="4"/>
          <w:lang w:val="de-DE"/>
        </w:rPr>
        <w:t>SchülerInnen</w:t>
      </w:r>
      <w:proofErr w:type="spellEnd"/>
      <w:r>
        <w:rPr>
          <w:rFonts w:ascii="Times New Roman" w:hAnsi="Times New Roman" w:cs="Times New Roman"/>
          <w:color w:val="000000"/>
          <w:spacing w:val="4"/>
          <w:lang w:val="de-DE"/>
        </w:rPr>
        <w:t>,</w:t>
      </w:r>
    </w:p>
    <w:p w:rsidR="00690018" w:rsidRPr="00A632D3" w:rsidRDefault="00690018" w:rsidP="00690018">
      <w:pPr>
        <w:spacing w:before="324" w:line="319" w:lineRule="auto"/>
        <w:ind w:left="216" w:right="72"/>
        <w:jc w:val="both"/>
        <w:rPr>
          <w:rFonts w:ascii="Times New Roman" w:hAnsi="Times New Roman" w:cs="Times New Roman"/>
          <w:color w:val="000000"/>
          <w:spacing w:val="6"/>
          <w:lang w:val="de-DE"/>
        </w:rPr>
      </w:pPr>
      <w:r w:rsidRPr="00A632D3">
        <w:rPr>
          <w:rFonts w:ascii="Times New Roman" w:hAnsi="Times New Roman" w:cs="Times New Roman"/>
          <w:color w:val="000000"/>
          <w:lang w:val="de-DE"/>
        </w:rPr>
        <w:t xml:space="preserve">das </w:t>
      </w:r>
      <w:r w:rsidRPr="004C0B8F">
        <w:rPr>
          <w:rFonts w:ascii="Times New Roman" w:hAnsi="Times New Roman" w:cs="Times New Roman"/>
          <w:b/>
          <w:color w:val="000000"/>
          <w:lang w:val="de-DE"/>
        </w:rPr>
        <w:t>Betriebspraktikum</w:t>
      </w:r>
      <w:r w:rsidRPr="00A632D3">
        <w:rPr>
          <w:rFonts w:ascii="Times New Roman" w:hAnsi="Times New Roman" w:cs="Times New Roman"/>
          <w:color w:val="000000"/>
          <w:lang w:val="de-DE"/>
        </w:rPr>
        <w:t xml:space="preserve"> </w:t>
      </w:r>
      <w:r w:rsidRPr="00A632D3">
        <w:rPr>
          <w:rFonts w:ascii="Times New Roman" w:hAnsi="Times New Roman" w:cs="Times New Roman"/>
          <w:bCs/>
          <w:color w:val="000000"/>
          <w:lang w:val="de-DE"/>
        </w:rPr>
        <w:t xml:space="preserve">für </w:t>
      </w:r>
      <w:r>
        <w:rPr>
          <w:rFonts w:ascii="Times New Roman" w:hAnsi="Times New Roman" w:cs="Times New Roman"/>
          <w:bCs/>
          <w:color w:val="000000"/>
          <w:lang w:val="de-DE"/>
        </w:rPr>
        <w:t xml:space="preserve">euch/ </w:t>
      </w:r>
      <w:r w:rsidRPr="00A632D3">
        <w:rPr>
          <w:rFonts w:ascii="Times New Roman" w:hAnsi="Times New Roman" w:cs="Times New Roman"/>
          <w:bCs/>
          <w:color w:val="000000"/>
          <w:lang w:val="de-DE"/>
        </w:rPr>
        <w:t>die Schüler und Schülerinnen der jetzigen</w:t>
      </w:r>
      <w:r w:rsidRPr="00A632D3">
        <w:rPr>
          <w:rFonts w:ascii="Times New Roman" w:hAnsi="Times New Roman" w:cs="Times New Roman"/>
          <w:b/>
          <w:bCs/>
          <w:color w:val="000000"/>
          <w:lang w:val="de-DE"/>
        </w:rPr>
        <w:t xml:space="preserve">  9. Klassen  </w:t>
      </w:r>
      <w:r w:rsidRPr="00A632D3">
        <w:rPr>
          <w:rFonts w:ascii="Times New Roman" w:hAnsi="Times New Roman" w:cs="Times New Roman"/>
          <w:bCs/>
          <w:color w:val="000000"/>
          <w:lang w:val="de-DE"/>
        </w:rPr>
        <w:t xml:space="preserve">wird </w:t>
      </w:r>
      <w:r w:rsidRPr="00A632D3">
        <w:rPr>
          <w:rFonts w:ascii="Times New Roman" w:hAnsi="Times New Roman" w:cs="Times New Roman"/>
          <w:bCs/>
          <w:color w:val="000000"/>
          <w:spacing w:val="11"/>
          <w:lang w:val="de-DE"/>
        </w:rPr>
        <w:t>vom</w:t>
      </w:r>
      <w:r w:rsidRPr="00A632D3">
        <w:rPr>
          <w:rFonts w:ascii="Times New Roman" w:hAnsi="Times New Roman" w:cs="Times New Roman"/>
          <w:b/>
          <w:bCs/>
          <w:color w:val="000000"/>
          <w:spacing w:val="11"/>
          <w:lang w:val="de-DE"/>
        </w:rPr>
        <w:t xml:space="preserve"> </w:t>
      </w:r>
      <w:r>
        <w:rPr>
          <w:rFonts w:ascii="Times New Roman" w:hAnsi="Times New Roman" w:cs="Times New Roman"/>
          <w:b/>
          <w:bCs/>
          <w:color w:val="000000"/>
          <w:spacing w:val="11"/>
          <w:lang w:val="de-DE"/>
        </w:rPr>
        <w:t>20</w:t>
      </w:r>
      <w:r w:rsidRPr="00A632D3">
        <w:rPr>
          <w:rFonts w:ascii="Times New Roman" w:hAnsi="Times New Roman" w:cs="Times New Roman"/>
          <w:b/>
          <w:bCs/>
          <w:color w:val="000000"/>
          <w:spacing w:val="11"/>
          <w:lang w:val="de-DE"/>
        </w:rPr>
        <w:t xml:space="preserve">. bis </w:t>
      </w:r>
      <w:r>
        <w:rPr>
          <w:rFonts w:ascii="Times New Roman" w:hAnsi="Times New Roman" w:cs="Times New Roman"/>
          <w:b/>
          <w:bCs/>
          <w:color w:val="000000"/>
          <w:spacing w:val="11"/>
          <w:lang w:val="de-DE"/>
        </w:rPr>
        <w:t>30</w:t>
      </w:r>
      <w:r w:rsidRPr="00A632D3">
        <w:rPr>
          <w:rFonts w:ascii="Times New Roman" w:hAnsi="Times New Roman" w:cs="Times New Roman"/>
          <w:b/>
          <w:bCs/>
          <w:color w:val="000000"/>
          <w:spacing w:val="11"/>
          <w:lang w:val="de-DE"/>
        </w:rPr>
        <w:t>. Januar 202</w:t>
      </w:r>
      <w:r>
        <w:rPr>
          <w:rFonts w:ascii="Times New Roman" w:hAnsi="Times New Roman" w:cs="Times New Roman"/>
          <w:b/>
          <w:bCs/>
          <w:color w:val="000000"/>
          <w:spacing w:val="11"/>
          <w:lang w:val="de-DE"/>
        </w:rPr>
        <w:t>0</w:t>
      </w:r>
      <w:r w:rsidRPr="00A632D3">
        <w:rPr>
          <w:rFonts w:ascii="Times New Roman" w:hAnsi="Times New Roman" w:cs="Times New Roman"/>
          <w:b/>
          <w:bCs/>
          <w:color w:val="000000"/>
          <w:spacing w:val="11"/>
          <w:lang w:val="de-DE"/>
        </w:rPr>
        <w:t xml:space="preserve"> </w:t>
      </w:r>
      <w:r w:rsidRPr="00A632D3">
        <w:rPr>
          <w:rFonts w:ascii="Times New Roman" w:hAnsi="Times New Roman" w:cs="Times New Roman"/>
          <w:color w:val="000000"/>
          <w:spacing w:val="11"/>
          <w:lang w:val="de-DE"/>
        </w:rPr>
        <w:t xml:space="preserve">durchgeführt, also am Ende des ersten Halbjahres der </w:t>
      </w:r>
      <w:r w:rsidRPr="00A632D3">
        <w:rPr>
          <w:rFonts w:ascii="Times New Roman" w:hAnsi="Times New Roman" w:cs="Times New Roman"/>
          <w:color w:val="000000"/>
          <w:lang w:val="de-DE"/>
        </w:rPr>
        <w:t xml:space="preserve">Klasse 10. </w:t>
      </w:r>
      <w:r w:rsidRPr="00A632D3">
        <w:rPr>
          <w:rFonts w:ascii="Times New Roman" w:hAnsi="Times New Roman" w:cs="Times New Roman"/>
          <w:color w:val="000000"/>
          <w:lang w:val="de-DE"/>
        </w:rPr>
        <w:tab/>
      </w:r>
      <w:r w:rsidRPr="00A632D3">
        <w:rPr>
          <w:rFonts w:ascii="Times New Roman" w:hAnsi="Times New Roman" w:cs="Times New Roman"/>
          <w:color w:val="000000"/>
          <w:lang w:val="de-DE"/>
        </w:rPr>
        <w:br/>
      </w:r>
      <w:r w:rsidRPr="00A632D3">
        <w:rPr>
          <w:rFonts w:ascii="Times New Roman" w:hAnsi="Times New Roman" w:cs="Times New Roman"/>
          <w:color w:val="000000"/>
          <w:spacing w:val="5"/>
          <w:lang w:val="de-DE"/>
        </w:rPr>
        <w:t xml:space="preserve">Das Praktikum ist als </w:t>
      </w:r>
      <w:r w:rsidRPr="00A632D3">
        <w:rPr>
          <w:rFonts w:ascii="Times New Roman" w:hAnsi="Times New Roman" w:cs="Times New Roman"/>
          <w:i/>
          <w:iCs/>
          <w:color w:val="000000"/>
          <w:spacing w:val="5"/>
          <w:lang w:val="de-DE"/>
        </w:rPr>
        <w:t xml:space="preserve">„schulische Veranstaltung unmittelbarer Bestandteil von </w:t>
      </w:r>
      <w:r w:rsidRPr="00A632D3">
        <w:rPr>
          <w:rFonts w:ascii="Times New Roman" w:hAnsi="Times New Roman" w:cs="Times New Roman"/>
          <w:i/>
          <w:iCs/>
          <w:color w:val="000000"/>
          <w:spacing w:val="6"/>
          <w:lang w:val="de-DE"/>
        </w:rPr>
        <w:t xml:space="preserve">Unterricht und Erziehung" </w:t>
      </w:r>
      <w:r w:rsidRPr="00A632D3">
        <w:rPr>
          <w:rFonts w:ascii="Times New Roman" w:hAnsi="Times New Roman" w:cs="Times New Roman"/>
          <w:color w:val="000000"/>
          <w:spacing w:val="6"/>
          <w:lang w:val="de-DE"/>
        </w:rPr>
        <w:t xml:space="preserve">und somit </w:t>
      </w:r>
      <w:r w:rsidRPr="00A632D3">
        <w:rPr>
          <w:rFonts w:ascii="Times New Roman" w:hAnsi="Times New Roman" w:cs="Times New Roman"/>
          <w:b/>
          <w:bCs/>
          <w:color w:val="000000"/>
          <w:spacing w:val="6"/>
          <w:lang w:val="de-DE"/>
        </w:rPr>
        <w:t xml:space="preserve">für die </w:t>
      </w:r>
      <w:proofErr w:type="spellStart"/>
      <w:r w:rsidRPr="00A632D3">
        <w:rPr>
          <w:rFonts w:ascii="Times New Roman" w:hAnsi="Times New Roman" w:cs="Times New Roman"/>
          <w:b/>
          <w:bCs/>
          <w:color w:val="000000"/>
          <w:spacing w:val="6"/>
          <w:lang w:val="de-DE"/>
        </w:rPr>
        <w:t>SchülerInnen</w:t>
      </w:r>
      <w:proofErr w:type="spellEnd"/>
      <w:r w:rsidRPr="00A632D3">
        <w:rPr>
          <w:rFonts w:ascii="Times New Roman" w:hAnsi="Times New Roman" w:cs="Times New Roman"/>
          <w:b/>
          <w:bCs/>
          <w:color w:val="000000"/>
          <w:spacing w:val="6"/>
          <w:lang w:val="de-DE"/>
        </w:rPr>
        <w:t xml:space="preserve"> verpflichtend. </w:t>
      </w:r>
      <w:r w:rsidRPr="00A632D3">
        <w:rPr>
          <w:rFonts w:ascii="Times New Roman" w:hAnsi="Times New Roman" w:cs="Times New Roman"/>
          <w:color w:val="000000"/>
          <w:spacing w:val="6"/>
          <w:lang w:val="de-DE"/>
        </w:rPr>
        <w:t xml:space="preserve">Es ermöglicht </w:t>
      </w:r>
      <w:r w:rsidRPr="00A632D3">
        <w:rPr>
          <w:rFonts w:ascii="Times New Roman" w:hAnsi="Times New Roman" w:cs="Times New Roman"/>
          <w:i/>
          <w:iCs/>
          <w:color w:val="000000"/>
          <w:spacing w:val="-1"/>
          <w:lang w:val="de-DE"/>
        </w:rPr>
        <w:t xml:space="preserve">„den Schülerinnen und Schülern einen praxisnahen Einblick in die Wirtschafts-, </w:t>
      </w:r>
      <w:r w:rsidRPr="00A632D3">
        <w:rPr>
          <w:rFonts w:ascii="Times New Roman" w:hAnsi="Times New Roman" w:cs="Times New Roman"/>
          <w:i/>
          <w:iCs/>
          <w:color w:val="000000"/>
          <w:spacing w:val="11"/>
          <w:lang w:val="de-DE"/>
        </w:rPr>
        <w:t xml:space="preserve">Arbeits- und Berufswelt". </w:t>
      </w:r>
      <w:r w:rsidRPr="00A632D3">
        <w:rPr>
          <w:rFonts w:ascii="Times New Roman" w:hAnsi="Times New Roman" w:cs="Times New Roman"/>
          <w:color w:val="000000"/>
          <w:spacing w:val="11"/>
          <w:lang w:val="de-DE"/>
        </w:rPr>
        <w:t xml:space="preserve">Und es fördert die Kompetenz der </w:t>
      </w:r>
      <w:r w:rsidRPr="00A632D3">
        <w:rPr>
          <w:rFonts w:ascii="Times New Roman" w:hAnsi="Times New Roman" w:cs="Times New Roman"/>
          <w:i/>
          <w:iCs/>
          <w:color w:val="000000"/>
          <w:spacing w:val="11"/>
          <w:lang w:val="de-DE"/>
        </w:rPr>
        <w:t xml:space="preserve">„Einsicht in die </w:t>
      </w:r>
      <w:r w:rsidRPr="00A632D3">
        <w:rPr>
          <w:rFonts w:ascii="Times New Roman" w:hAnsi="Times New Roman" w:cs="Times New Roman"/>
          <w:i/>
          <w:iCs/>
          <w:color w:val="000000"/>
          <w:lang w:val="de-DE"/>
        </w:rPr>
        <w:t xml:space="preserve">Notwendigkeit eines den wechselnden betrieblichen Situationen gemäßes </w:t>
      </w:r>
      <w:r w:rsidRPr="00A632D3">
        <w:rPr>
          <w:rFonts w:ascii="Times New Roman" w:hAnsi="Times New Roman" w:cs="Times New Roman"/>
          <w:i/>
          <w:iCs/>
          <w:color w:val="000000"/>
          <w:spacing w:val="3"/>
          <w:lang w:val="de-DE"/>
        </w:rPr>
        <w:t xml:space="preserve">Arbeitsverhalten" </w:t>
      </w:r>
      <w:r w:rsidRPr="00A632D3">
        <w:rPr>
          <w:rFonts w:ascii="Times New Roman" w:hAnsi="Times New Roman" w:cs="Times New Roman"/>
          <w:color w:val="000000"/>
          <w:spacing w:val="3"/>
          <w:lang w:val="de-DE"/>
        </w:rPr>
        <w:t>(AV Betriebspraktikum).</w:t>
      </w:r>
      <w:r>
        <w:rPr>
          <w:rFonts w:ascii="Times New Roman" w:hAnsi="Times New Roman" w:cs="Times New Roman"/>
          <w:color w:val="000000"/>
          <w:spacing w:val="3"/>
          <w:lang w:val="de-DE"/>
        </w:rPr>
        <w:t xml:space="preserve"> </w:t>
      </w:r>
      <w:r w:rsidRPr="004C0B8F">
        <w:rPr>
          <w:rFonts w:ascii="Times New Roman" w:hAnsi="Times New Roman" w:cs="Times New Roman"/>
          <w:b/>
          <w:color w:val="000000"/>
          <w:spacing w:val="3"/>
          <w:lang w:val="de-DE"/>
        </w:rPr>
        <w:t>Der Praktikum</w:t>
      </w:r>
      <w:r>
        <w:rPr>
          <w:rFonts w:ascii="Times New Roman" w:hAnsi="Times New Roman" w:cs="Times New Roman"/>
          <w:b/>
          <w:color w:val="000000"/>
          <w:spacing w:val="3"/>
          <w:lang w:val="de-DE"/>
        </w:rPr>
        <w:t>sbericht ist bis zum 1.März 2020</w:t>
      </w:r>
      <w:r w:rsidRPr="004C0B8F">
        <w:rPr>
          <w:rFonts w:ascii="Times New Roman" w:hAnsi="Times New Roman" w:cs="Times New Roman"/>
          <w:b/>
          <w:color w:val="000000"/>
          <w:spacing w:val="3"/>
          <w:lang w:val="de-DE"/>
        </w:rPr>
        <w:t xml:space="preserve"> abzugeben.</w:t>
      </w:r>
      <w:r w:rsidRPr="004C0B8F">
        <w:rPr>
          <w:rFonts w:ascii="Tahoma" w:hAnsi="Tahoma" w:cs="Tahoma"/>
          <w:b/>
          <w:color w:val="000000"/>
          <w:spacing w:val="3"/>
          <w:lang w:val="de-DE"/>
        </w:rPr>
        <w:tab/>
      </w:r>
      <w:r w:rsidRPr="004C0B8F">
        <w:rPr>
          <w:rFonts w:ascii="Tahoma" w:hAnsi="Tahoma" w:cs="Tahoma"/>
          <w:b/>
          <w:color w:val="000000"/>
          <w:spacing w:val="3"/>
          <w:lang w:val="de-DE"/>
        </w:rPr>
        <w:br/>
      </w:r>
      <w:r w:rsidRPr="00961CDF">
        <w:rPr>
          <w:rFonts w:ascii="Tahoma" w:hAnsi="Tahoma" w:cs="Tahoma"/>
          <w:color w:val="000000"/>
          <w:spacing w:val="3"/>
          <w:sz w:val="20"/>
          <w:szCs w:val="20"/>
          <w:lang w:val="de-DE"/>
        </w:rPr>
        <w:br/>
      </w:r>
      <w:r w:rsidRPr="00A632D3">
        <w:rPr>
          <w:rFonts w:ascii="Times New Roman" w:hAnsi="Times New Roman" w:cs="Times New Roman"/>
          <w:color w:val="000000"/>
          <w:spacing w:val="10"/>
          <w:lang w:val="de-DE"/>
        </w:rPr>
        <w:t>Im Verlauf der Klassenstufe 9 wird unterstützend im Deutschunterricht und in einem zweitägigen Workshop des Trägers „Mehr als lernen“ das Thema „Bewerbung“ Gegenstand sein. Außerdem ist ein Besuch im Berufsinformationszentrum (BIZ) vorgesehen. Dies sind Schulveranstaltungen, an denen – auch an sog. „</w:t>
      </w:r>
      <w:proofErr w:type="spellStart"/>
      <w:r w:rsidRPr="00A632D3">
        <w:rPr>
          <w:rFonts w:ascii="Times New Roman" w:hAnsi="Times New Roman" w:cs="Times New Roman"/>
          <w:color w:val="000000"/>
          <w:spacing w:val="10"/>
          <w:lang w:val="de-DE"/>
        </w:rPr>
        <w:t>abifreien</w:t>
      </w:r>
      <w:proofErr w:type="spellEnd"/>
      <w:r w:rsidRPr="00A632D3">
        <w:rPr>
          <w:rFonts w:ascii="Times New Roman" w:hAnsi="Times New Roman" w:cs="Times New Roman"/>
          <w:color w:val="000000"/>
          <w:spacing w:val="10"/>
          <w:lang w:val="de-DE"/>
        </w:rPr>
        <w:t xml:space="preserve"> Tagen“ - teilzunehmen ist. Für einen optimalen Ablauf sollten die </w:t>
      </w:r>
      <w:proofErr w:type="spellStart"/>
      <w:r w:rsidRPr="00A632D3">
        <w:rPr>
          <w:rFonts w:ascii="Times New Roman" w:hAnsi="Times New Roman" w:cs="Times New Roman"/>
          <w:color w:val="000000"/>
          <w:spacing w:val="10"/>
          <w:lang w:val="de-DE"/>
        </w:rPr>
        <w:t>SchülerInnen</w:t>
      </w:r>
      <w:proofErr w:type="spellEnd"/>
      <w:r w:rsidRPr="00A632D3">
        <w:rPr>
          <w:rFonts w:ascii="Times New Roman" w:hAnsi="Times New Roman" w:cs="Times New Roman"/>
          <w:color w:val="000000"/>
          <w:spacing w:val="10"/>
          <w:lang w:val="de-DE"/>
        </w:rPr>
        <w:t xml:space="preserve"> die Adresse eines möglichen Praktikumsplatzes - einschließlich Namen eines Ansprechpartners vor Ort - mitbringen und zu zweit über einen Laptop verfügen.</w:t>
      </w:r>
      <w:r w:rsidRPr="00A632D3">
        <w:rPr>
          <w:rFonts w:ascii="Times New Roman" w:hAnsi="Times New Roman" w:cs="Times New Roman"/>
          <w:color w:val="000000"/>
          <w:spacing w:val="10"/>
          <w:lang w:val="de-DE"/>
        </w:rPr>
        <w:tab/>
        <w:t xml:space="preserve">  </w:t>
      </w:r>
      <w:r w:rsidRPr="00A632D3">
        <w:rPr>
          <w:rFonts w:ascii="Times New Roman" w:hAnsi="Times New Roman" w:cs="Times New Roman"/>
          <w:color w:val="000000"/>
          <w:spacing w:val="10"/>
          <w:lang w:val="de-DE"/>
        </w:rPr>
        <w:br/>
      </w:r>
      <w:r w:rsidRPr="00961CDF">
        <w:rPr>
          <w:rFonts w:ascii="Tahoma" w:hAnsi="Tahoma" w:cs="Tahoma"/>
          <w:color w:val="000000"/>
          <w:spacing w:val="10"/>
          <w:sz w:val="20"/>
          <w:szCs w:val="20"/>
          <w:lang w:val="de-DE"/>
        </w:rPr>
        <w:t xml:space="preserve"> </w:t>
      </w:r>
      <w:r w:rsidRPr="00961CDF">
        <w:rPr>
          <w:rFonts w:ascii="Tahoma" w:hAnsi="Tahoma" w:cs="Tahoma"/>
          <w:color w:val="000000"/>
          <w:spacing w:val="10"/>
          <w:sz w:val="20"/>
          <w:szCs w:val="20"/>
          <w:lang w:val="de-DE"/>
        </w:rPr>
        <w:tab/>
      </w:r>
      <w:r w:rsidRPr="00961CDF">
        <w:rPr>
          <w:rFonts w:ascii="Tahoma" w:hAnsi="Tahoma" w:cs="Tahoma"/>
          <w:color w:val="000000"/>
          <w:spacing w:val="10"/>
          <w:sz w:val="20"/>
          <w:szCs w:val="20"/>
          <w:lang w:val="de-DE"/>
        </w:rPr>
        <w:br/>
      </w:r>
      <w:r w:rsidRPr="00A632D3">
        <w:rPr>
          <w:rFonts w:ascii="Times New Roman" w:hAnsi="Times New Roman" w:cs="Times New Roman"/>
          <w:b/>
          <w:bCs/>
          <w:color w:val="000000"/>
          <w:spacing w:val="-4"/>
          <w:lang w:val="de-DE"/>
        </w:rPr>
        <w:t>Darüber hinaus such</w:t>
      </w:r>
      <w:r>
        <w:rPr>
          <w:rFonts w:ascii="Times New Roman" w:hAnsi="Times New Roman" w:cs="Times New Roman"/>
          <w:b/>
          <w:bCs/>
          <w:color w:val="000000"/>
          <w:spacing w:val="-4"/>
          <w:lang w:val="de-DE"/>
        </w:rPr>
        <w:t>t Ihr Euch/ such</w:t>
      </w:r>
      <w:r w:rsidRPr="00A632D3">
        <w:rPr>
          <w:rFonts w:ascii="Times New Roman" w:hAnsi="Times New Roman" w:cs="Times New Roman"/>
          <w:b/>
          <w:bCs/>
          <w:color w:val="000000"/>
          <w:spacing w:val="-4"/>
          <w:lang w:val="de-DE"/>
        </w:rPr>
        <w:t xml:space="preserve">en sich die Schüler und Schülerinnen den Praktikumsplatz selbstständig. </w:t>
      </w:r>
      <w:r w:rsidRPr="00A632D3">
        <w:rPr>
          <w:rFonts w:ascii="Times New Roman" w:hAnsi="Times New Roman" w:cs="Times New Roman"/>
          <w:color w:val="000000"/>
          <w:spacing w:val="-4"/>
          <w:lang w:val="de-DE"/>
        </w:rPr>
        <w:t xml:space="preserve">Der </w:t>
      </w:r>
      <w:r w:rsidRPr="00A632D3">
        <w:rPr>
          <w:rFonts w:ascii="Times New Roman" w:hAnsi="Times New Roman" w:cs="Times New Roman"/>
          <w:color w:val="000000"/>
          <w:spacing w:val="22"/>
          <w:lang w:val="de-DE"/>
        </w:rPr>
        <w:t xml:space="preserve">aufnehmende Betrieb kann </w:t>
      </w:r>
      <w:r w:rsidRPr="00A632D3">
        <w:rPr>
          <w:rFonts w:ascii="Times New Roman" w:hAnsi="Times New Roman" w:cs="Times New Roman"/>
          <w:color w:val="000000"/>
          <w:spacing w:val="22"/>
          <w:u w:val="single"/>
          <w:lang w:val="de-DE"/>
        </w:rPr>
        <w:t xml:space="preserve">nur nach </w:t>
      </w:r>
      <w:r w:rsidRPr="00A632D3">
        <w:rPr>
          <w:rFonts w:ascii="Times New Roman" w:hAnsi="Times New Roman" w:cs="Times New Roman"/>
          <w:color w:val="000000"/>
          <w:spacing w:val="7"/>
          <w:u w:val="single"/>
          <w:lang w:val="de-DE"/>
        </w:rPr>
        <w:t xml:space="preserve">Rücksprache mit Frau </w:t>
      </w:r>
      <w:proofErr w:type="spellStart"/>
      <w:r w:rsidRPr="00A632D3">
        <w:rPr>
          <w:rFonts w:ascii="Times New Roman" w:hAnsi="Times New Roman" w:cs="Times New Roman"/>
          <w:color w:val="000000"/>
          <w:spacing w:val="7"/>
          <w:u w:val="single"/>
          <w:lang w:val="de-DE"/>
        </w:rPr>
        <w:t>Hakimpour</w:t>
      </w:r>
      <w:proofErr w:type="spellEnd"/>
      <w:r w:rsidRPr="00A632D3">
        <w:rPr>
          <w:rFonts w:ascii="Times New Roman" w:hAnsi="Times New Roman" w:cs="Times New Roman"/>
          <w:color w:val="000000"/>
          <w:spacing w:val="7"/>
          <w:lang w:val="de-DE"/>
        </w:rPr>
        <w:t xml:space="preserve"> (R.23) auch nördlich von Berlin im Land Brandenburg liegen. Von </w:t>
      </w:r>
      <w:proofErr w:type="spellStart"/>
      <w:r w:rsidRPr="00A632D3">
        <w:rPr>
          <w:rFonts w:ascii="Times New Roman" w:hAnsi="Times New Roman" w:cs="Times New Roman"/>
          <w:color w:val="000000"/>
          <w:spacing w:val="16"/>
          <w:lang w:val="de-DE"/>
        </w:rPr>
        <w:t>SchülerInnen</w:t>
      </w:r>
      <w:proofErr w:type="spellEnd"/>
      <w:r w:rsidRPr="00A632D3">
        <w:rPr>
          <w:rFonts w:ascii="Times New Roman" w:hAnsi="Times New Roman" w:cs="Times New Roman"/>
          <w:color w:val="000000"/>
          <w:spacing w:val="16"/>
          <w:lang w:val="de-DE"/>
        </w:rPr>
        <w:t>, die ein Praktikum im Kindergarten, in der Schule oder sonst wo im Öffentlichen Dienst absolvieren wollen, wird (oft) ein Erweitertes polizeiliches Führungszeugnis erwartet. Dessen Ausstellung benötigt bis zu acht Wochen. Außerdem zu bedenken ist, dass 9- und 10Klässler</w:t>
      </w:r>
      <w:r>
        <w:rPr>
          <w:rFonts w:ascii="Times New Roman" w:hAnsi="Times New Roman" w:cs="Times New Roman"/>
          <w:color w:val="000000"/>
          <w:spacing w:val="16"/>
          <w:lang w:val="de-DE"/>
        </w:rPr>
        <w:t>Innen</w:t>
      </w:r>
      <w:r w:rsidRPr="00A632D3">
        <w:rPr>
          <w:rFonts w:ascii="Times New Roman" w:hAnsi="Times New Roman" w:cs="Times New Roman"/>
          <w:color w:val="000000"/>
          <w:spacing w:val="16"/>
          <w:lang w:val="de-DE"/>
        </w:rPr>
        <w:t xml:space="preserve"> aller Schularten dieses Praktikum zu </w:t>
      </w:r>
      <w:r w:rsidRPr="00A632D3">
        <w:rPr>
          <w:rFonts w:ascii="Times New Roman" w:hAnsi="Times New Roman" w:cs="Times New Roman"/>
          <w:color w:val="000000"/>
          <w:spacing w:val="12"/>
          <w:lang w:val="de-DE"/>
        </w:rPr>
        <w:t xml:space="preserve">absolvieren haben und die Schüler und Schülerinnen sich entsprechend zeitig um </w:t>
      </w:r>
      <w:r w:rsidRPr="00A632D3">
        <w:rPr>
          <w:rFonts w:ascii="Times New Roman" w:hAnsi="Times New Roman" w:cs="Times New Roman"/>
          <w:color w:val="000000"/>
          <w:spacing w:val="8"/>
          <w:lang w:val="de-DE"/>
        </w:rPr>
        <w:t xml:space="preserve">ihren </w:t>
      </w:r>
      <w:r>
        <w:rPr>
          <w:rFonts w:ascii="Times New Roman" w:hAnsi="Times New Roman" w:cs="Times New Roman"/>
          <w:color w:val="000000"/>
          <w:spacing w:val="8"/>
          <w:lang w:val="de-DE"/>
        </w:rPr>
        <w:t xml:space="preserve">Praktikumsplatz bemühen sollten. </w:t>
      </w:r>
      <w:r w:rsidRPr="00A632D3">
        <w:rPr>
          <w:rFonts w:ascii="Times New Roman" w:hAnsi="Times New Roman" w:cs="Times New Roman"/>
          <w:color w:val="000000"/>
          <w:spacing w:val="8"/>
          <w:lang w:val="de-DE"/>
        </w:rPr>
        <w:t xml:space="preserve">Die Schule verfügt über keine „eigenen" Praktikumsplätze, ist aber im Einzelfall bei </w:t>
      </w:r>
      <w:r w:rsidRPr="00A632D3">
        <w:rPr>
          <w:rFonts w:ascii="Times New Roman" w:hAnsi="Times New Roman" w:cs="Times New Roman"/>
          <w:color w:val="000000"/>
          <w:spacing w:val="6"/>
          <w:lang w:val="de-DE"/>
        </w:rPr>
        <w:t>der Suche behilflich.</w:t>
      </w:r>
      <w:r w:rsidRPr="00A632D3">
        <w:rPr>
          <w:rFonts w:ascii="Times New Roman" w:hAnsi="Times New Roman" w:cs="Times New Roman"/>
          <w:color w:val="000000"/>
          <w:spacing w:val="6"/>
          <w:lang w:val="de-DE"/>
        </w:rPr>
        <w:tab/>
        <w:t xml:space="preserve"> </w:t>
      </w:r>
      <w:r>
        <w:rPr>
          <w:rFonts w:ascii="Tahoma" w:hAnsi="Tahoma" w:cs="Tahoma"/>
          <w:color w:val="000000"/>
          <w:spacing w:val="6"/>
          <w:sz w:val="20"/>
          <w:szCs w:val="20"/>
          <w:lang w:val="de-DE"/>
        </w:rPr>
        <w:br/>
      </w:r>
      <w:r>
        <w:rPr>
          <w:rFonts w:ascii="Times New Roman" w:hAnsi="Times New Roman" w:cs="Times New Roman"/>
          <w:color w:val="000000"/>
          <w:spacing w:val="10"/>
          <w:lang w:val="de-DE"/>
        </w:rPr>
        <w:t>Ihr lasst/ d</w:t>
      </w:r>
      <w:r w:rsidRPr="00A632D3">
        <w:rPr>
          <w:rFonts w:ascii="Times New Roman" w:hAnsi="Times New Roman" w:cs="Times New Roman"/>
          <w:color w:val="000000"/>
          <w:spacing w:val="10"/>
          <w:lang w:val="de-DE"/>
        </w:rPr>
        <w:t xml:space="preserve">ie Schülerinnen und Schüler lassen die </w:t>
      </w:r>
      <w:r w:rsidRPr="00A632D3">
        <w:rPr>
          <w:rFonts w:ascii="Times New Roman" w:hAnsi="Times New Roman" w:cs="Times New Roman"/>
          <w:b/>
          <w:color w:val="000000"/>
          <w:spacing w:val="10"/>
          <w:lang w:val="de-DE"/>
        </w:rPr>
        <w:t>zweifach</w:t>
      </w:r>
      <w:r w:rsidRPr="00A632D3">
        <w:rPr>
          <w:rFonts w:ascii="Times New Roman" w:hAnsi="Times New Roman" w:cs="Times New Roman"/>
          <w:color w:val="000000"/>
          <w:spacing w:val="10"/>
          <w:lang w:val="de-DE"/>
        </w:rPr>
        <w:t xml:space="preserve">e Ausfertigung der beiliegenden </w:t>
      </w:r>
      <w:r w:rsidRPr="00A632D3">
        <w:rPr>
          <w:rFonts w:ascii="Times New Roman" w:hAnsi="Times New Roman" w:cs="Times New Roman"/>
          <w:b/>
          <w:color w:val="000000"/>
          <w:spacing w:val="10"/>
          <w:lang w:val="de-DE"/>
        </w:rPr>
        <w:t>„Praktikumsvereinbarung“</w:t>
      </w:r>
      <w:r w:rsidRPr="00A632D3">
        <w:rPr>
          <w:rFonts w:ascii="Times New Roman" w:hAnsi="Times New Roman" w:cs="Times New Roman"/>
          <w:color w:val="000000"/>
          <w:spacing w:val="10"/>
          <w:lang w:val="de-DE"/>
        </w:rPr>
        <w:t xml:space="preserve">  von dem ausgewählten Betrieb unterschreiben.</w:t>
      </w:r>
    </w:p>
    <w:p w:rsidR="00690018" w:rsidRPr="00A632D3" w:rsidRDefault="00690018" w:rsidP="00690018">
      <w:pPr>
        <w:numPr>
          <w:ilvl w:val="0"/>
          <w:numId w:val="1"/>
        </w:numPr>
        <w:spacing w:line="319" w:lineRule="auto"/>
        <w:ind w:left="992" w:right="74" w:hanging="357"/>
        <w:jc w:val="both"/>
        <w:rPr>
          <w:rFonts w:ascii="Times New Roman" w:hAnsi="Times New Roman" w:cs="Times New Roman"/>
          <w:color w:val="000000"/>
          <w:spacing w:val="10"/>
          <w:lang w:val="de-DE"/>
        </w:rPr>
      </w:pPr>
      <w:r w:rsidRPr="00A632D3">
        <w:rPr>
          <w:rFonts w:ascii="Times New Roman" w:hAnsi="Times New Roman" w:cs="Times New Roman"/>
          <w:color w:val="000000"/>
          <w:spacing w:val="10"/>
          <w:lang w:val="de-DE"/>
        </w:rPr>
        <w:t>1 Exemplar behält der Betrieb</w:t>
      </w:r>
    </w:p>
    <w:p w:rsidR="00690018" w:rsidRPr="00A632D3" w:rsidRDefault="00690018" w:rsidP="00690018">
      <w:pPr>
        <w:numPr>
          <w:ilvl w:val="0"/>
          <w:numId w:val="1"/>
        </w:numPr>
        <w:spacing w:before="100" w:beforeAutospacing="1"/>
        <w:ind w:left="992" w:right="74" w:hanging="357"/>
        <w:jc w:val="both"/>
        <w:rPr>
          <w:rFonts w:ascii="Times New Roman" w:hAnsi="Times New Roman" w:cs="Times New Roman"/>
          <w:b/>
          <w:color w:val="000000"/>
          <w:spacing w:val="10"/>
          <w:lang w:val="de-DE"/>
        </w:rPr>
      </w:pPr>
      <w:r w:rsidRPr="00A632D3">
        <w:rPr>
          <w:rFonts w:ascii="Times New Roman" w:hAnsi="Times New Roman" w:cs="Times New Roman"/>
          <w:b/>
          <w:color w:val="000000"/>
          <w:spacing w:val="10"/>
          <w:lang w:val="de-DE"/>
        </w:rPr>
        <w:t xml:space="preserve">1 Exemplar wird bei dem/der </w:t>
      </w:r>
      <w:proofErr w:type="spellStart"/>
      <w:r w:rsidRPr="00A632D3">
        <w:rPr>
          <w:rFonts w:ascii="Times New Roman" w:hAnsi="Times New Roman" w:cs="Times New Roman"/>
          <w:b/>
          <w:color w:val="000000"/>
          <w:spacing w:val="10"/>
          <w:lang w:val="de-DE"/>
        </w:rPr>
        <w:t>KlassenlehrerIn</w:t>
      </w:r>
      <w:proofErr w:type="spellEnd"/>
      <w:r w:rsidRPr="00A632D3">
        <w:rPr>
          <w:rFonts w:ascii="Times New Roman" w:hAnsi="Times New Roman" w:cs="Times New Roman"/>
          <w:b/>
          <w:color w:val="000000"/>
          <w:spacing w:val="10"/>
          <w:lang w:val="de-DE"/>
        </w:rPr>
        <w:t xml:space="preserve"> abgegeben, und zwar </w:t>
      </w:r>
      <w:r w:rsidRPr="00A632D3">
        <w:rPr>
          <w:rFonts w:ascii="Times New Roman" w:hAnsi="Times New Roman" w:cs="Times New Roman"/>
          <w:b/>
          <w:bCs/>
          <w:color w:val="000000"/>
          <w:spacing w:val="10"/>
          <w:lang w:val="de-DE"/>
        </w:rPr>
        <w:t xml:space="preserve">bis </w:t>
      </w:r>
      <w:r w:rsidRPr="00A632D3">
        <w:rPr>
          <w:rFonts w:ascii="Times New Roman" w:hAnsi="Times New Roman" w:cs="Times New Roman"/>
          <w:b/>
          <w:bCs/>
          <w:color w:val="000000"/>
          <w:spacing w:val="-2"/>
          <w:lang w:val="de-DE"/>
        </w:rPr>
        <w:t>zu dem  1.Oktober</w:t>
      </w:r>
      <w:r>
        <w:rPr>
          <w:rFonts w:ascii="Times New Roman" w:hAnsi="Times New Roman" w:cs="Times New Roman"/>
          <w:b/>
          <w:bCs/>
          <w:color w:val="000000"/>
          <w:spacing w:val="-2"/>
          <w:lang w:val="de-DE"/>
        </w:rPr>
        <w:t xml:space="preserve">  2019</w:t>
      </w:r>
      <w:r w:rsidRPr="00A632D3">
        <w:rPr>
          <w:rFonts w:ascii="Times New Roman" w:hAnsi="Times New Roman" w:cs="Times New Roman"/>
          <w:b/>
          <w:bCs/>
          <w:color w:val="000000"/>
          <w:spacing w:val="-2"/>
          <w:lang w:val="de-DE"/>
        </w:rPr>
        <w:t>.</w:t>
      </w:r>
    </w:p>
    <w:p w:rsidR="00690018" w:rsidRDefault="00690018" w:rsidP="00690018">
      <w:pPr>
        <w:spacing w:before="216" w:line="326" w:lineRule="auto"/>
        <w:ind w:left="216" w:right="72"/>
        <w:jc w:val="both"/>
        <w:rPr>
          <w:rFonts w:ascii="Times New Roman" w:hAnsi="Times New Roman" w:cs="Times New Roman"/>
          <w:color w:val="000000"/>
          <w:spacing w:val="5"/>
          <w:lang w:val="de-DE"/>
        </w:rPr>
      </w:pPr>
      <w:r w:rsidRPr="00A632D3">
        <w:rPr>
          <w:rFonts w:ascii="Times New Roman" w:hAnsi="Times New Roman" w:cs="Times New Roman"/>
          <w:color w:val="000000"/>
          <w:spacing w:val="5"/>
          <w:lang w:val="de-DE"/>
        </w:rPr>
        <w:t xml:space="preserve">Sollten Sie die Möglichkeit haben, in Ihrem betrieblichen Umfeld </w:t>
      </w:r>
      <w:proofErr w:type="gramStart"/>
      <w:r w:rsidRPr="00A632D3">
        <w:rPr>
          <w:rFonts w:ascii="Times New Roman" w:hAnsi="Times New Roman" w:cs="Times New Roman"/>
          <w:color w:val="000000"/>
          <w:spacing w:val="5"/>
          <w:lang w:val="de-DE"/>
        </w:rPr>
        <w:t>einen oder mehrere</w:t>
      </w:r>
      <w:r>
        <w:rPr>
          <w:rFonts w:ascii="Times New Roman" w:hAnsi="Times New Roman" w:cs="Times New Roman"/>
          <w:color w:val="000000"/>
          <w:spacing w:val="5"/>
          <w:lang w:val="de-DE"/>
        </w:rPr>
        <w:t xml:space="preserve"> Praktikumsplätze</w:t>
      </w:r>
      <w:proofErr w:type="gramEnd"/>
      <w:r>
        <w:rPr>
          <w:rFonts w:ascii="Times New Roman" w:hAnsi="Times New Roman" w:cs="Times New Roman"/>
          <w:color w:val="000000"/>
          <w:spacing w:val="5"/>
          <w:lang w:val="de-DE"/>
        </w:rPr>
        <w:t xml:space="preserve"> zur Verfügung zu stellen, so wären wir Ihnen für eine Mitteilung dankbar! Ansonsten allen Beteiligten viel Erfolg!</w:t>
      </w:r>
    </w:p>
    <w:p w:rsidR="00690018" w:rsidRDefault="00690018" w:rsidP="00690018">
      <w:pPr>
        <w:spacing w:before="216" w:line="326" w:lineRule="auto"/>
        <w:ind w:left="216" w:right="72"/>
        <w:jc w:val="both"/>
        <w:rPr>
          <w:rFonts w:ascii="Times New Roman" w:hAnsi="Times New Roman" w:cs="Times New Roman"/>
          <w:color w:val="000000"/>
          <w:spacing w:val="26"/>
          <w:lang w:val="de-DE"/>
        </w:rPr>
      </w:pPr>
      <w:r>
        <w:rPr>
          <w:rFonts w:ascii="Times New Roman" w:hAnsi="Times New Roman" w:cs="Times New Roman"/>
          <w:color w:val="000000"/>
          <w:spacing w:val="5"/>
          <w:lang w:val="de-DE"/>
        </w:rPr>
        <w:t>Mit freundlichen Grüßen,</w:t>
      </w:r>
      <w:r>
        <w:rPr>
          <w:rFonts w:ascii="Times New Roman" w:hAnsi="Times New Roman" w:cs="Times New Roman"/>
          <w:color w:val="000000"/>
          <w:spacing w:val="5"/>
          <w:lang w:val="de-DE"/>
        </w:rPr>
        <w:tab/>
      </w:r>
      <w:r>
        <w:rPr>
          <w:rFonts w:ascii="Times New Roman" w:hAnsi="Times New Roman" w:cs="Times New Roman"/>
          <w:color w:val="000000"/>
          <w:spacing w:val="26"/>
          <w:lang w:val="de-DE"/>
        </w:rPr>
        <w:br/>
      </w:r>
    </w:p>
    <w:p w:rsidR="00690018" w:rsidRPr="00A632D3" w:rsidRDefault="00690018" w:rsidP="00690018">
      <w:pPr>
        <w:rPr>
          <w:rFonts w:ascii="Times New Roman" w:hAnsi="Times New Roman" w:cs="Times New Roman"/>
          <w:lang w:val="de-DE"/>
        </w:rPr>
      </w:pPr>
    </w:p>
    <w:p w:rsidR="00690018" w:rsidRPr="00A632D3" w:rsidRDefault="00690018" w:rsidP="00690018">
      <w:pPr>
        <w:rPr>
          <w:rFonts w:ascii="Times New Roman" w:hAnsi="Times New Roman" w:cs="Times New Roman"/>
          <w:lang w:val="de-DE"/>
        </w:rPr>
      </w:pPr>
      <w:r w:rsidRPr="00A632D3">
        <w:rPr>
          <w:rFonts w:ascii="Times New Roman" w:hAnsi="Times New Roman" w:cs="Times New Roman"/>
          <w:lang w:val="de-DE"/>
        </w:rPr>
        <w:t xml:space="preserve"> __________________________________</w:t>
      </w:r>
      <w:r w:rsidRPr="00A632D3">
        <w:rPr>
          <w:rFonts w:ascii="Times New Roman" w:hAnsi="Times New Roman" w:cs="Times New Roman"/>
          <w:lang w:val="de-DE"/>
        </w:rPr>
        <w:tab/>
      </w:r>
      <w:r w:rsidRPr="00A632D3">
        <w:rPr>
          <w:rFonts w:ascii="Times New Roman" w:hAnsi="Times New Roman" w:cs="Times New Roman"/>
          <w:lang w:val="de-DE"/>
        </w:rPr>
        <w:tab/>
        <w:t xml:space="preserve">                       Berlin, 11. September 201</w:t>
      </w:r>
      <w:r>
        <w:rPr>
          <w:rFonts w:ascii="Times New Roman" w:hAnsi="Times New Roman" w:cs="Times New Roman"/>
          <w:lang w:val="de-DE"/>
        </w:rPr>
        <w:t>8</w:t>
      </w:r>
      <w:bookmarkStart w:id="0" w:name="_GoBack"/>
      <w:bookmarkEnd w:id="0"/>
    </w:p>
    <w:p w:rsidR="00690018" w:rsidRPr="00A632D3" w:rsidRDefault="00690018" w:rsidP="00690018">
      <w:pPr>
        <w:rPr>
          <w:rFonts w:ascii="Times New Roman" w:hAnsi="Times New Roman" w:cs="Times New Roman"/>
          <w:lang w:val="de-DE"/>
        </w:rPr>
      </w:pPr>
      <w:r w:rsidRPr="00A632D3">
        <w:rPr>
          <w:rFonts w:ascii="Times New Roman" w:hAnsi="Times New Roman" w:cs="Times New Roman"/>
          <w:lang w:val="de-DE"/>
        </w:rPr>
        <w:t xml:space="preserve">  Herr Peters, Schulleiter</w:t>
      </w:r>
    </w:p>
    <w:p w:rsidR="007D65A7" w:rsidRDefault="007D65A7"/>
    <w:sectPr w:rsidR="007D65A7" w:rsidSect="00B801FB">
      <w:footerReference w:type="default" r:id="rId6"/>
      <w:pgSz w:w="11918" w:h="16854"/>
      <w:pgMar w:top="851" w:right="1219" w:bottom="851" w:left="1281"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FCC" w:rsidRPr="003C4D85" w:rsidRDefault="00690018" w:rsidP="003C4D85">
    <w:pPr>
      <w:pStyle w:val="Fuzeile"/>
      <w:jc w:val="right"/>
      <w:rPr>
        <w:sz w:val="16"/>
        <w:szCs w:val="16"/>
        <w:lang w:val="de-DE"/>
      </w:rPr>
    </w:pPr>
    <w:r w:rsidRPr="003C4D85">
      <w:rPr>
        <w:sz w:val="16"/>
        <w:szCs w:val="16"/>
      </w:rPr>
      <w:fldChar w:fldCharType="begin"/>
    </w:r>
    <w:r w:rsidRPr="003C4D85">
      <w:rPr>
        <w:sz w:val="16"/>
        <w:szCs w:val="16"/>
        <w:lang w:val="de-DE"/>
      </w:rPr>
      <w:instrText xml:space="preserve"> FILENAME \p </w:instrText>
    </w:r>
    <w:r w:rsidRPr="003C4D85">
      <w:rPr>
        <w:sz w:val="16"/>
        <w:szCs w:val="16"/>
      </w:rPr>
      <w:fldChar w:fldCharType="separate"/>
    </w:r>
    <w:r>
      <w:rPr>
        <w:noProof/>
        <w:sz w:val="16"/>
        <w:szCs w:val="16"/>
        <w:lang w:val="de-DE"/>
      </w:rPr>
      <w:t>Z:\sekretariat\aktuell\Sekretariat\</w:t>
    </w:r>
    <w:r>
      <w:rPr>
        <w:noProof/>
        <w:sz w:val="16"/>
        <w:szCs w:val="16"/>
        <w:lang w:val="de-DE"/>
      </w:rPr>
      <w:t>Betriebspraktikum\Elterninfo.doc</w:t>
    </w:r>
    <w:r w:rsidRPr="003C4D85">
      <w:rPr>
        <w:sz w:val="16"/>
        <w:szCs w:val="16"/>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A47D55"/>
    <w:multiLevelType w:val="hybridMultilevel"/>
    <w:tmpl w:val="1426457C"/>
    <w:lvl w:ilvl="0" w:tplc="96B2991E">
      <w:start w:val="1"/>
      <w:numFmt w:val="bullet"/>
      <w:lvlText w:val=""/>
      <w:lvlJc w:val="left"/>
      <w:pPr>
        <w:tabs>
          <w:tab w:val="num" w:pos="993"/>
        </w:tabs>
        <w:ind w:left="993" w:hanging="360"/>
      </w:pPr>
      <w:rPr>
        <w:rFonts w:ascii="Wingdings" w:hAnsi="Wingdings" w:hint="default"/>
      </w:rPr>
    </w:lvl>
    <w:lvl w:ilvl="1" w:tplc="04070003" w:tentative="1">
      <w:start w:val="1"/>
      <w:numFmt w:val="bullet"/>
      <w:lvlText w:val="o"/>
      <w:lvlJc w:val="left"/>
      <w:pPr>
        <w:tabs>
          <w:tab w:val="num" w:pos="1656"/>
        </w:tabs>
        <w:ind w:left="1656" w:hanging="360"/>
      </w:pPr>
      <w:rPr>
        <w:rFonts w:ascii="Courier New" w:hAnsi="Courier New" w:cs="Courier New" w:hint="default"/>
      </w:rPr>
    </w:lvl>
    <w:lvl w:ilvl="2" w:tplc="04070005" w:tentative="1">
      <w:start w:val="1"/>
      <w:numFmt w:val="bullet"/>
      <w:lvlText w:val=""/>
      <w:lvlJc w:val="left"/>
      <w:pPr>
        <w:tabs>
          <w:tab w:val="num" w:pos="2376"/>
        </w:tabs>
        <w:ind w:left="2376" w:hanging="360"/>
      </w:pPr>
      <w:rPr>
        <w:rFonts w:ascii="Wingdings" w:hAnsi="Wingdings" w:hint="default"/>
      </w:rPr>
    </w:lvl>
    <w:lvl w:ilvl="3" w:tplc="04070001" w:tentative="1">
      <w:start w:val="1"/>
      <w:numFmt w:val="bullet"/>
      <w:lvlText w:val=""/>
      <w:lvlJc w:val="left"/>
      <w:pPr>
        <w:tabs>
          <w:tab w:val="num" w:pos="3096"/>
        </w:tabs>
        <w:ind w:left="3096" w:hanging="360"/>
      </w:pPr>
      <w:rPr>
        <w:rFonts w:ascii="Symbol" w:hAnsi="Symbol" w:hint="default"/>
      </w:rPr>
    </w:lvl>
    <w:lvl w:ilvl="4" w:tplc="04070003" w:tentative="1">
      <w:start w:val="1"/>
      <w:numFmt w:val="bullet"/>
      <w:lvlText w:val="o"/>
      <w:lvlJc w:val="left"/>
      <w:pPr>
        <w:tabs>
          <w:tab w:val="num" w:pos="3816"/>
        </w:tabs>
        <w:ind w:left="3816" w:hanging="360"/>
      </w:pPr>
      <w:rPr>
        <w:rFonts w:ascii="Courier New" w:hAnsi="Courier New" w:cs="Courier New" w:hint="default"/>
      </w:rPr>
    </w:lvl>
    <w:lvl w:ilvl="5" w:tplc="04070005" w:tentative="1">
      <w:start w:val="1"/>
      <w:numFmt w:val="bullet"/>
      <w:lvlText w:val=""/>
      <w:lvlJc w:val="left"/>
      <w:pPr>
        <w:tabs>
          <w:tab w:val="num" w:pos="4536"/>
        </w:tabs>
        <w:ind w:left="4536" w:hanging="360"/>
      </w:pPr>
      <w:rPr>
        <w:rFonts w:ascii="Wingdings" w:hAnsi="Wingdings" w:hint="default"/>
      </w:rPr>
    </w:lvl>
    <w:lvl w:ilvl="6" w:tplc="04070001" w:tentative="1">
      <w:start w:val="1"/>
      <w:numFmt w:val="bullet"/>
      <w:lvlText w:val=""/>
      <w:lvlJc w:val="left"/>
      <w:pPr>
        <w:tabs>
          <w:tab w:val="num" w:pos="5256"/>
        </w:tabs>
        <w:ind w:left="5256" w:hanging="360"/>
      </w:pPr>
      <w:rPr>
        <w:rFonts w:ascii="Symbol" w:hAnsi="Symbol" w:hint="default"/>
      </w:rPr>
    </w:lvl>
    <w:lvl w:ilvl="7" w:tplc="04070003" w:tentative="1">
      <w:start w:val="1"/>
      <w:numFmt w:val="bullet"/>
      <w:lvlText w:val="o"/>
      <w:lvlJc w:val="left"/>
      <w:pPr>
        <w:tabs>
          <w:tab w:val="num" w:pos="5976"/>
        </w:tabs>
        <w:ind w:left="5976" w:hanging="360"/>
      </w:pPr>
      <w:rPr>
        <w:rFonts w:ascii="Courier New" w:hAnsi="Courier New" w:cs="Courier New" w:hint="default"/>
      </w:rPr>
    </w:lvl>
    <w:lvl w:ilvl="8" w:tplc="04070005" w:tentative="1">
      <w:start w:val="1"/>
      <w:numFmt w:val="bullet"/>
      <w:lvlText w:val=""/>
      <w:lvlJc w:val="left"/>
      <w:pPr>
        <w:tabs>
          <w:tab w:val="num" w:pos="6696"/>
        </w:tabs>
        <w:ind w:left="66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018"/>
    <w:rsid w:val="00690018"/>
    <w:rsid w:val="007D65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0018"/>
    <w:pPr>
      <w:suppressAutoHyphens/>
      <w:spacing w:after="0" w:line="240" w:lineRule="auto"/>
    </w:pPr>
    <w:rPr>
      <w:rFonts w:ascii="Calibri" w:eastAsia="Calibri" w:hAnsi="Calibri" w:cs="Calibri"/>
      <w:kern w:val="1"/>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690018"/>
    <w:pPr>
      <w:tabs>
        <w:tab w:val="center" w:pos="4536"/>
        <w:tab w:val="right" w:pos="9072"/>
      </w:tabs>
    </w:pPr>
  </w:style>
  <w:style w:type="character" w:customStyle="1" w:styleId="FuzeileZchn">
    <w:name w:val="Fußzeile Zchn"/>
    <w:basedOn w:val="Absatz-Standardschriftart"/>
    <w:link w:val="Fuzeile"/>
    <w:rsid w:val="00690018"/>
    <w:rPr>
      <w:rFonts w:ascii="Calibri" w:eastAsia="Calibri" w:hAnsi="Calibri" w:cs="Calibri"/>
      <w:kern w:val="1"/>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90018"/>
    <w:pPr>
      <w:suppressAutoHyphens/>
      <w:spacing w:after="0" w:line="240" w:lineRule="auto"/>
    </w:pPr>
    <w:rPr>
      <w:rFonts w:ascii="Calibri" w:eastAsia="Calibri" w:hAnsi="Calibri" w:cs="Calibri"/>
      <w:kern w:val="1"/>
      <w:lang w:val="en-US"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690018"/>
    <w:pPr>
      <w:tabs>
        <w:tab w:val="center" w:pos="4536"/>
        <w:tab w:val="right" w:pos="9072"/>
      </w:tabs>
    </w:pPr>
  </w:style>
  <w:style w:type="character" w:customStyle="1" w:styleId="FuzeileZchn">
    <w:name w:val="Fußzeile Zchn"/>
    <w:basedOn w:val="Absatz-Standardschriftart"/>
    <w:link w:val="Fuzeile"/>
    <w:rsid w:val="00690018"/>
    <w:rPr>
      <w:rFonts w:ascii="Calibri" w:eastAsia="Calibri" w:hAnsi="Calibri" w:cs="Calibri"/>
      <w:kern w:val="1"/>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376</Words>
  <Characters>2375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Programmadministrator</dc:creator>
  <cp:lastModifiedBy>Programmadministrator</cp:lastModifiedBy>
  <cp:revision>1</cp:revision>
  <dcterms:created xsi:type="dcterms:W3CDTF">2019-06-06T07:58:00Z</dcterms:created>
  <dcterms:modified xsi:type="dcterms:W3CDTF">2019-06-06T07:59:00Z</dcterms:modified>
</cp:coreProperties>
</file>