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87" w:rsidRDefault="00B027B2">
      <w:pPr>
        <w:rPr>
          <w:rFonts w:ascii="Verdana" w:eastAsia="Verdana" w:hAnsi="Verdana" w:cs="Verdana"/>
          <w:u w:val="single"/>
        </w:rPr>
      </w:pPr>
      <w:bookmarkStart w:id="0" w:name="_GoBack"/>
      <w:bookmarkEnd w:id="0"/>
      <w:r>
        <w:rPr>
          <w:rFonts w:ascii="Verdana" w:hAnsi="Verdana"/>
          <w:u w:val="single"/>
        </w:rPr>
        <w:t>Protokoll GEV-Sitzung Georg-Herwegh-Gymnasium vom 4.10.2017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Protokoll: Annette Pfnorr</w:t>
      </w:r>
    </w:p>
    <w:p w:rsidR="00A75387" w:rsidRDefault="00A75387">
      <w:pPr>
        <w:rPr>
          <w:rFonts w:ascii="Verdana" w:eastAsia="Verdana" w:hAnsi="Verdana" w:cs="Verdana"/>
        </w:rPr>
      </w:pP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Er</w:t>
      </w:r>
      <w:r>
        <w:rPr>
          <w:rFonts w:ascii="Verdana" w:hAnsi="Verdana"/>
        </w:rPr>
        <w:t>ö</w:t>
      </w:r>
      <w:r>
        <w:rPr>
          <w:rFonts w:ascii="Verdana" w:hAnsi="Verdana"/>
        </w:rPr>
        <w:t>ffnung der Sitzung durch Herrn Peters um 19 Uhr</w:t>
      </w:r>
    </w:p>
    <w:p w:rsidR="00A75387" w:rsidRDefault="00A75387">
      <w:pPr>
        <w:rPr>
          <w:rFonts w:ascii="Verdana" w:eastAsia="Verdana" w:hAnsi="Verdana" w:cs="Verdana"/>
        </w:rPr>
      </w:pP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Top 1</w:t>
      </w:r>
      <w:r>
        <w:rPr>
          <w:rFonts w:ascii="Verdana" w:hAnsi="Verdana"/>
        </w:rPr>
        <w:t xml:space="preserve">  Begr</w:t>
      </w:r>
      <w:r>
        <w:rPr>
          <w:rFonts w:ascii="Verdana" w:hAnsi="Verdana"/>
        </w:rPr>
        <w:t>üß</w:t>
      </w:r>
      <w:r>
        <w:rPr>
          <w:rFonts w:ascii="Verdana" w:hAnsi="Verdana"/>
        </w:rPr>
        <w:t>ung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Top 2</w:t>
      </w:r>
      <w:r>
        <w:rPr>
          <w:rFonts w:ascii="Verdana" w:hAnsi="Verdana"/>
        </w:rPr>
        <w:t xml:space="preserve">  Kurze Vorstellungsrunde der Elternvertreter</w:t>
      </w:r>
    </w:p>
    <w:p w:rsidR="00A75387" w:rsidRDefault="00A75387">
      <w:pPr>
        <w:rPr>
          <w:rFonts w:ascii="Verdana" w:eastAsia="Verdana" w:hAnsi="Verdana" w:cs="Verdana"/>
        </w:rPr>
      </w:pP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Top 3</w:t>
      </w:r>
      <w:r>
        <w:rPr>
          <w:rFonts w:ascii="Verdana" w:hAnsi="Verdana"/>
        </w:rPr>
        <w:t xml:space="preserve">  Wahl der Gremienvertreter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Herr Peters </w:t>
      </w:r>
      <w:r>
        <w:rPr>
          <w:rFonts w:ascii="Verdana" w:hAnsi="Verdana"/>
        </w:rPr>
        <w:t>und Herr Br</w:t>
      </w:r>
      <w:r>
        <w:rPr>
          <w:rFonts w:ascii="Verdana" w:hAnsi="Verdana"/>
        </w:rPr>
        <w:t>ü</w:t>
      </w:r>
      <w:r>
        <w:rPr>
          <w:rFonts w:ascii="Verdana" w:hAnsi="Verdana"/>
        </w:rPr>
        <w:t>mmer stellen kurz die Aufgaben der Schulgremien vor.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Einstimmig und ohne Enthaltung wurden gew</w:t>
      </w:r>
      <w:r>
        <w:rPr>
          <w:rFonts w:ascii="Verdana" w:hAnsi="Verdana"/>
        </w:rPr>
        <w:t>ä</w:t>
      </w:r>
      <w:r>
        <w:rPr>
          <w:rFonts w:ascii="Verdana" w:hAnsi="Verdana"/>
        </w:rPr>
        <w:t>hlt: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GEV-Vorstand</w:t>
      </w:r>
      <w:r>
        <w:rPr>
          <w:rFonts w:ascii="Verdana" w:hAnsi="Verdana"/>
        </w:rPr>
        <w:t xml:space="preserve"> 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</w:rPr>
        <w:t>Axel Br</w:t>
      </w:r>
      <w:r>
        <w:rPr>
          <w:rFonts w:ascii="Verdana" w:hAnsi="Verdana"/>
        </w:rPr>
        <w:t>ü</w:t>
      </w:r>
      <w:r>
        <w:rPr>
          <w:rFonts w:ascii="Verdana" w:hAnsi="Verdana"/>
        </w:rPr>
        <w:t>mmer (Vorsitz, 8C2)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Jeanette Padberg (8C2), Ralf Kohlrausch (Oberstufe), Annette Pfnorr (7c1) 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 xml:space="preserve">Schulkonferenz 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</w:rPr>
        <w:t>Carola Wag</w:t>
      </w:r>
      <w:r>
        <w:rPr>
          <w:rFonts w:ascii="Verdana" w:hAnsi="Verdana"/>
        </w:rPr>
        <w:t>ener (7Mu), Manuela Schrimpf (7C2), Anke G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rzig (9MINT), </w:t>
      </w:r>
      <w:r>
        <w:rPr>
          <w:rFonts w:ascii="Verdana" w:hAnsi="Verdana"/>
        </w:rPr>
        <w:tab/>
        <w:t>Beate Bartels (9MINT), Andrea Gute (8Mu), Axel Br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mmer (8C2), Ulrike </w:t>
      </w:r>
      <w:r>
        <w:rPr>
          <w:rFonts w:ascii="Verdana" w:hAnsi="Verdana"/>
        </w:rPr>
        <w:tab/>
        <w:t>Christ-Lohbrunner (Oberstufe)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</w:rPr>
        <w:t xml:space="preserve">Gesamtkonferenz 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Katja Knodel (8MINT), Christian Brandt (8C1), Christin Mucha (7MINT), </w:t>
      </w:r>
      <w:r>
        <w:rPr>
          <w:rFonts w:ascii="Verdana" w:hAnsi="Verdana"/>
        </w:rPr>
        <w:tab/>
        <w:t>Kathrin E</w:t>
      </w:r>
      <w:r>
        <w:rPr>
          <w:rFonts w:ascii="Verdana" w:hAnsi="Verdana"/>
        </w:rPr>
        <w:t>ckmann (9Mu)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BEA Bezirkselternausschuss 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</w:rPr>
        <w:t>Michaela Niebank (7C2), Axel Br</w:t>
      </w:r>
      <w:r>
        <w:rPr>
          <w:rFonts w:ascii="Verdana" w:hAnsi="Verdana"/>
        </w:rPr>
        <w:t>ü</w:t>
      </w:r>
      <w:r>
        <w:rPr>
          <w:rFonts w:ascii="Verdana" w:hAnsi="Verdana"/>
        </w:rPr>
        <w:t>mmer</w:t>
      </w:r>
    </w:p>
    <w:p w:rsidR="00A75387" w:rsidRDefault="00B027B2">
      <w:pPr>
        <w:ind w:firstLine="708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SV Vertreter</w:t>
      </w:r>
    </w:p>
    <w:p w:rsidR="00A75387" w:rsidRDefault="00B027B2">
      <w:pPr>
        <w:ind w:firstLine="708"/>
        <w:rPr>
          <w:rFonts w:ascii="Verdana" w:eastAsia="Verdana" w:hAnsi="Verdana" w:cs="Verdana"/>
        </w:rPr>
      </w:pPr>
      <w:r>
        <w:rPr>
          <w:rFonts w:ascii="Verdana" w:hAnsi="Verdana"/>
        </w:rPr>
        <w:t>Ralf Kohlrausch (Oberstufe), Simon Bertling (10AB), Andrea Kr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ger (8Mu), </w:t>
      </w:r>
      <w:r>
        <w:rPr>
          <w:rFonts w:ascii="Verdana" w:hAnsi="Verdana"/>
        </w:rPr>
        <w:tab/>
        <w:t>Andrea Guse (8Mu)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Interessenten f</w:t>
      </w:r>
      <w:r>
        <w:rPr>
          <w:rFonts w:ascii="Verdana" w:hAnsi="Verdana"/>
        </w:rPr>
        <w:t>ü</w:t>
      </w:r>
      <w:r>
        <w:rPr>
          <w:rFonts w:ascii="Verdana" w:hAnsi="Verdana"/>
        </w:rPr>
        <w:t>r die Fachkonferenzen konnten sich in Listen eintragen.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Angelika Bruck (Vorstand des </w:t>
      </w:r>
      <w:r>
        <w:rPr>
          <w:rFonts w:ascii="Verdana" w:hAnsi="Verdana"/>
          <w:b/>
          <w:bCs/>
        </w:rPr>
        <w:t>F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rderverein</w:t>
      </w:r>
      <w:r>
        <w:rPr>
          <w:rFonts w:ascii="Verdana" w:hAnsi="Verdana"/>
        </w:rPr>
        <w:t>s) stellt kurz den F</w:t>
      </w:r>
      <w:r>
        <w:rPr>
          <w:rFonts w:ascii="Verdana" w:hAnsi="Verdana"/>
        </w:rPr>
        <w:t>ö</w:t>
      </w:r>
      <w:r>
        <w:rPr>
          <w:rFonts w:ascii="Verdana" w:hAnsi="Verdana"/>
        </w:rPr>
        <w:t>rderverein vor und bittet um rege Teilnahme. Im M</w:t>
      </w:r>
      <w:r>
        <w:rPr>
          <w:rFonts w:ascii="Verdana" w:hAnsi="Verdana"/>
        </w:rPr>
        <w:t>ä</w:t>
      </w:r>
      <w:r>
        <w:rPr>
          <w:rFonts w:ascii="Verdana" w:hAnsi="Verdana"/>
        </w:rPr>
        <w:t>rz werden drei der vier Vorstandsmitglieder ausscheiden, sodass neue Vertreter gesucht werden. Mitte November wird es hierzu eine Sitzung geben,</w:t>
      </w:r>
      <w:r>
        <w:rPr>
          <w:rFonts w:ascii="Verdana" w:hAnsi="Verdana"/>
        </w:rPr>
        <w:t xml:space="preserve"> auf der sich die Eltern der Schule informieren k</w:t>
      </w:r>
      <w:r>
        <w:rPr>
          <w:rFonts w:ascii="Verdana" w:hAnsi="Verdana"/>
        </w:rPr>
        <w:t>ö</w:t>
      </w:r>
      <w:r>
        <w:rPr>
          <w:rFonts w:ascii="Verdana" w:hAnsi="Verdana"/>
        </w:rPr>
        <w:t>nnen.</w:t>
      </w:r>
    </w:p>
    <w:p w:rsidR="00A75387" w:rsidRDefault="00A75387">
      <w:pPr>
        <w:rPr>
          <w:rFonts w:ascii="Verdana" w:eastAsia="Verdana" w:hAnsi="Verdana" w:cs="Verdana"/>
        </w:rPr>
      </w:pP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Top 4</w:t>
      </w:r>
      <w:r>
        <w:rPr>
          <w:rFonts w:ascii="Verdana" w:hAnsi="Verdana"/>
        </w:rPr>
        <w:t xml:space="preserve"> Bericht der Schulleitung</w:t>
      </w:r>
    </w:p>
    <w:p w:rsidR="00A75387" w:rsidRDefault="00B027B2">
      <w:pPr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Akute Bauvorhaben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Herr Peters stellt kurz die aktuellen Bauvorhaben vor.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Die starken Regeng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sse der letzten Zeit haben den Keller des Altbaus sowie des Fachtraktes, als auch den Fahrstuhlschacht </w:t>
      </w:r>
      <w:r>
        <w:rPr>
          <w:rFonts w:ascii="Verdana" w:hAnsi="Verdana"/>
        </w:rPr>
        <w:t>ü</w:t>
      </w:r>
      <w:r>
        <w:rPr>
          <w:rFonts w:ascii="Verdana" w:hAnsi="Verdana"/>
        </w:rPr>
        <w:t>berflutet. In den Ferien mussten Trockenlegungsarbeiten beginnen, die noch andauern. So wurden in dem Zuge Entw</w:t>
      </w:r>
      <w:r>
        <w:rPr>
          <w:rFonts w:ascii="Verdana" w:hAnsi="Verdana"/>
        </w:rPr>
        <w:t>ä</w:t>
      </w:r>
      <w:r>
        <w:rPr>
          <w:rFonts w:ascii="Verdana" w:hAnsi="Verdana"/>
        </w:rPr>
        <w:t>sserungssch</w:t>
      </w:r>
      <w:r>
        <w:rPr>
          <w:rFonts w:ascii="Verdana" w:hAnsi="Verdana"/>
        </w:rPr>
        <w:t>ä</w:t>
      </w:r>
      <w:r>
        <w:rPr>
          <w:rFonts w:ascii="Verdana" w:hAnsi="Verdana"/>
        </w:rPr>
        <w:t>chte und eine Sickergrube an</w:t>
      </w:r>
      <w:r>
        <w:rPr>
          <w:rFonts w:ascii="Verdana" w:hAnsi="Verdana"/>
        </w:rPr>
        <w:t>gelegt, sowie eine Pumpe am Fahrstuhlschacht montiert.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Nach vollst</w:t>
      </w:r>
      <w:r>
        <w:rPr>
          <w:rFonts w:ascii="Verdana" w:hAnsi="Verdana"/>
        </w:rPr>
        <w:t>ä</w:t>
      </w:r>
      <w:r>
        <w:rPr>
          <w:rFonts w:ascii="Verdana" w:hAnsi="Verdana"/>
        </w:rPr>
        <w:t>ndiger Trocknung wird der Chemieraum einen neuen Bodenbelag erhalten.</w:t>
      </w:r>
    </w:p>
    <w:p w:rsidR="00A75387" w:rsidRDefault="00B027B2">
      <w:pPr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Verschattung des Neubaus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Eine Spezialfirma liefert ein Textil, das zur Beschattung entwickelt wurde. In den Herbstferie</w:t>
      </w:r>
      <w:r>
        <w:rPr>
          <w:rFonts w:ascii="Verdana" w:hAnsi="Verdana"/>
        </w:rPr>
        <w:t>n soll mit der Installation begonnen werden. Dieses Beschattungssystem kann seitens der Lehrer individuell und je nach Bedarfslage eingestellt werden.</w:t>
      </w:r>
    </w:p>
    <w:p w:rsidR="00A75387" w:rsidRDefault="00B027B2">
      <w:pPr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Fachtrakt Kunst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In der Folge von Wassereinbr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chen gibt es Risse in der Wand sowie Schimmelbildung. Diese </w:t>
      </w:r>
      <w:r>
        <w:rPr>
          <w:rFonts w:ascii="Verdana" w:hAnsi="Verdana"/>
        </w:rPr>
        <w:t xml:space="preserve">sollen durch eine </w:t>
      </w:r>
      <w:r>
        <w:rPr>
          <w:rFonts w:ascii="Verdana" w:hAnsi="Verdana"/>
        </w:rPr>
        <w:t>Ä</w:t>
      </w:r>
      <w:r>
        <w:rPr>
          <w:rFonts w:ascii="Verdana" w:hAnsi="Verdana"/>
        </w:rPr>
        <w:t>nderung der Dachneigung sowie mit Hilfe von Regenrinnen behoben werden. Notwendige Bauma</w:t>
      </w:r>
      <w:r>
        <w:rPr>
          <w:rFonts w:ascii="Verdana" w:hAnsi="Verdana"/>
        </w:rPr>
        <w:t>ß</w:t>
      </w:r>
      <w:r>
        <w:rPr>
          <w:rFonts w:ascii="Verdana" w:hAnsi="Verdana"/>
        </w:rPr>
        <w:t>nahmen werden parallel zur Unterrichtszeit stattfinden. Im Anschluss an die Bauma</w:t>
      </w:r>
      <w:r>
        <w:rPr>
          <w:rFonts w:ascii="Verdana" w:hAnsi="Verdana"/>
        </w:rPr>
        <w:t>ß</w:t>
      </w:r>
      <w:r>
        <w:rPr>
          <w:rFonts w:ascii="Verdana" w:hAnsi="Verdana"/>
        </w:rPr>
        <w:t>nahmen wird der gesamte Kunstbereich saniert werden.</w:t>
      </w:r>
    </w:p>
    <w:p w:rsidR="00A75387" w:rsidRDefault="00B027B2">
      <w:pPr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Neubau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Bis au</w:t>
      </w:r>
      <w:r>
        <w:rPr>
          <w:rFonts w:ascii="Verdana" w:hAnsi="Verdana"/>
        </w:rPr>
        <w:t xml:space="preserve">f weiteres bleiben die Toiletten </w:t>
      </w:r>
      <w:r>
        <w:rPr>
          <w:rFonts w:ascii="Verdana" w:hAnsi="Verdana"/>
          <w:u w:color="FF0000"/>
        </w:rPr>
        <w:t>in der ersten und zweiten Etage</w:t>
      </w:r>
      <w:r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</w:rPr>
        <w:t>gesperrt. Die D</w:t>
      </w:r>
      <w:r>
        <w:rPr>
          <w:rFonts w:ascii="Verdana" w:hAnsi="Verdana"/>
        </w:rPr>
        <w:t>ä</w:t>
      </w:r>
      <w:r>
        <w:rPr>
          <w:rFonts w:ascii="Verdana" w:hAnsi="Verdana"/>
        </w:rPr>
        <w:t>mmung in der Zwischenwand hat sich seit 2011 kontinuierlich mit Wasser aufgesogen. Nun erfolgt eine Dachabdichtung und Trockenlegung.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>Um die nach einem Blitzeinschlag au</w:t>
      </w:r>
      <w:r>
        <w:rPr>
          <w:rFonts w:ascii="Verdana" w:hAnsi="Verdana"/>
        </w:rPr>
        <w:t>ß</w:t>
      </w:r>
      <w:r>
        <w:rPr>
          <w:rFonts w:ascii="Verdana" w:hAnsi="Verdana"/>
        </w:rPr>
        <w:t xml:space="preserve">er </w:t>
      </w:r>
      <w:r>
        <w:rPr>
          <w:rFonts w:ascii="Verdana" w:hAnsi="Verdana"/>
        </w:rPr>
        <w:t>Betrieb gesetzten Schuluhren wieder gangbar zu machen, muss zun</w:t>
      </w:r>
      <w:r>
        <w:rPr>
          <w:rFonts w:ascii="Verdana" w:hAnsi="Verdana"/>
        </w:rPr>
        <w:t>ä</w:t>
      </w:r>
      <w:r>
        <w:rPr>
          <w:rFonts w:ascii="Verdana" w:hAnsi="Verdana"/>
        </w:rPr>
        <w:t>chst die Zentralschaltung dieser gefunden werden In gleichem Zuge wird auch das Klingelzeichen auf dem Hof wieder aktiviert werden.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Top 5 </w:t>
      </w:r>
      <w:r>
        <w:rPr>
          <w:rFonts w:ascii="Verdana" w:hAnsi="Verdana"/>
        </w:rPr>
        <w:t>Verschiedenes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Inhalte der Internetseite werden durch F</w:t>
      </w:r>
      <w:r>
        <w:rPr>
          <w:rFonts w:ascii="Verdana" w:hAnsi="Verdana"/>
        </w:rPr>
        <w:t>rau Seidlitz eingestellt. Dies gilt auch f</w:t>
      </w:r>
      <w:r>
        <w:rPr>
          <w:rFonts w:ascii="Verdana" w:hAnsi="Verdana"/>
        </w:rPr>
        <w:t>ü</w:t>
      </w:r>
      <w:r>
        <w:rPr>
          <w:rFonts w:ascii="Verdana" w:hAnsi="Verdana"/>
        </w:rPr>
        <w:t>r Termine. Es ist angeregt worden hier auch zuk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nftig das Protokoll der GEV-Sitzungen und deren Termine </w:t>
      </w:r>
      <w:r>
        <w:rPr>
          <w:rFonts w:ascii="Verdana" w:hAnsi="Verdana"/>
        </w:rPr>
        <w:t>ö</w:t>
      </w:r>
      <w:r>
        <w:rPr>
          <w:rFonts w:ascii="Verdana" w:hAnsi="Verdana"/>
        </w:rPr>
        <w:t>ffentlich zu machen.</w:t>
      </w:r>
    </w:p>
    <w:p w:rsidR="00A75387" w:rsidRDefault="00B027B2">
      <w:pPr>
        <w:pStyle w:val="Listenabsatz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Es entstand eine Diskussion </w:t>
      </w:r>
      <w:r>
        <w:rPr>
          <w:rFonts w:ascii="Verdana" w:hAnsi="Verdana"/>
        </w:rPr>
        <w:t>ü</w:t>
      </w:r>
      <w:r>
        <w:rPr>
          <w:rFonts w:ascii="Verdana" w:hAnsi="Verdana"/>
        </w:rPr>
        <w:t>ber Offenlegung von Inhalten/Daten/Interna, die mehrheitli</w:t>
      </w:r>
      <w:r>
        <w:rPr>
          <w:rFonts w:ascii="Verdana" w:hAnsi="Verdana"/>
        </w:rPr>
        <w:t>ch als unbedenklich eingestuft wurden. Hier wurde in erster Linie ein Instrument zur Offenlegung gesehen, das Wege vereinfacht und dem Informationsfluss dient.</w:t>
      </w:r>
    </w:p>
    <w:p w:rsidR="00A75387" w:rsidRDefault="00B027B2">
      <w:pPr>
        <w:pStyle w:val="Listenabsatz"/>
        <w:rPr>
          <w:rFonts w:ascii="Verdana" w:eastAsia="Verdana" w:hAnsi="Verdana" w:cs="Verdana"/>
        </w:rPr>
      </w:pPr>
      <w:r>
        <w:rPr>
          <w:rFonts w:ascii="Verdana" w:hAnsi="Verdana"/>
        </w:rPr>
        <w:t>Seitens der Schulleitung wird gekl</w:t>
      </w:r>
      <w:r>
        <w:rPr>
          <w:rFonts w:ascii="Verdana" w:hAnsi="Verdana"/>
        </w:rPr>
        <w:t>ä</w:t>
      </w:r>
      <w:r>
        <w:rPr>
          <w:rFonts w:ascii="Verdana" w:hAnsi="Verdana"/>
        </w:rPr>
        <w:t>rt, ob es eine GEV-Mailadresse geben kann, um die Erreichbark</w:t>
      </w:r>
      <w:r>
        <w:rPr>
          <w:rFonts w:ascii="Verdana" w:hAnsi="Verdana"/>
        </w:rPr>
        <w:t>eit dieses Gremiums zu erleichtern.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Wartezeiten in der Mensa: Im Zuge der Evaluierung des Stundenplanmodells wird auch </w:t>
      </w:r>
      <w:r>
        <w:rPr>
          <w:rFonts w:ascii="Verdana" w:hAnsi="Verdana"/>
        </w:rPr>
        <w:t>ü</w:t>
      </w:r>
      <w:r>
        <w:rPr>
          <w:rFonts w:ascii="Verdana" w:hAnsi="Verdana"/>
        </w:rPr>
        <w:t>ber Pausenzeiten gesprochen, die den Ablauf der Mensa beg</w:t>
      </w:r>
      <w:r>
        <w:rPr>
          <w:rFonts w:ascii="Verdana" w:hAnsi="Verdana"/>
        </w:rPr>
        <w:t>ü</w:t>
      </w:r>
      <w:r>
        <w:rPr>
          <w:rFonts w:ascii="Verdana" w:hAnsi="Verdana"/>
        </w:rPr>
        <w:t>nstigen. Als schwierig stellt sich die zunehmende Frequentierung der Mensa dar</w:t>
      </w:r>
      <w:r>
        <w:rPr>
          <w:rFonts w:ascii="Verdana" w:hAnsi="Verdana"/>
        </w:rPr>
        <w:t>. So kommt es tempor</w:t>
      </w:r>
      <w:r>
        <w:rPr>
          <w:rFonts w:ascii="Verdana" w:hAnsi="Verdana"/>
        </w:rPr>
        <w:t>ä</w:t>
      </w:r>
      <w:r>
        <w:rPr>
          <w:rFonts w:ascii="Verdana" w:hAnsi="Verdana"/>
        </w:rPr>
        <w:t>r zu Stauungen.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M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gliche Schwierigkeiten im Bezahlsystem des Mittagessens sollen bitte direkt an </w:t>
      </w:r>
      <w:r>
        <w:rPr>
          <w:rFonts w:ascii="Verdana" w:hAnsi="Verdana"/>
        </w:rPr>
        <w:t>„</w:t>
      </w:r>
      <w:r>
        <w:rPr>
          <w:rFonts w:ascii="Verdana" w:hAnsi="Verdana"/>
        </w:rPr>
        <w:t>Die drei K</w:t>
      </w:r>
      <w:r>
        <w:rPr>
          <w:rFonts w:ascii="Verdana" w:hAnsi="Verdana"/>
        </w:rPr>
        <w:t>ö</w:t>
      </w:r>
      <w:r>
        <w:rPr>
          <w:rFonts w:ascii="Verdana" w:hAnsi="Verdana"/>
        </w:rPr>
        <w:t>che</w:t>
      </w:r>
      <w:r>
        <w:rPr>
          <w:rFonts w:ascii="Verdana" w:hAnsi="Verdana"/>
        </w:rPr>
        <w:t xml:space="preserve">“ </w:t>
      </w:r>
      <w:r>
        <w:rPr>
          <w:rFonts w:ascii="Verdana" w:hAnsi="Verdana"/>
        </w:rPr>
        <w:t>gerichtet werden.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Die Notwendigkeit einer Trinkwasseraufbereitung, gerade im Altbau konnte nicht gekl</w:t>
      </w:r>
      <w:r>
        <w:rPr>
          <w:rFonts w:ascii="Verdana" w:hAnsi="Verdana"/>
        </w:rPr>
        <w:t>ä</w:t>
      </w:r>
      <w:r>
        <w:rPr>
          <w:rFonts w:ascii="Verdana" w:hAnsi="Verdana"/>
        </w:rPr>
        <w:t>rt werden. Herr Pet</w:t>
      </w:r>
      <w:r>
        <w:rPr>
          <w:rFonts w:ascii="Verdana" w:hAnsi="Verdana"/>
        </w:rPr>
        <w:t>ers bat um Weiterleitung von Informationsmaterial zur Aufstellung m</w:t>
      </w:r>
      <w:r>
        <w:rPr>
          <w:rFonts w:ascii="Verdana" w:hAnsi="Verdana"/>
        </w:rPr>
        <w:t>ö</w:t>
      </w:r>
      <w:r>
        <w:rPr>
          <w:rFonts w:ascii="Verdana" w:hAnsi="Verdana"/>
        </w:rPr>
        <w:t>glicher Systeme bzw. der Kl</w:t>
      </w:r>
      <w:r>
        <w:rPr>
          <w:rFonts w:ascii="Verdana" w:hAnsi="Verdana"/>
        </w:rPr>
        <w:t>ä</w:t>
      </w:r>
      <w:r>
        <w:rPr>
          <w:rFonts w:ascii="Verdana" w:hAnsi="Verdana"/>
        </w:rPr>
        <w:t>rung des generellen Bedarfs seitens der SuS.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Renovierungsabreiten im Klassenraum m</w:t>
      </w:r>
      <w:r>
        <w:rPr>
          <w:rFonts w:ascii="Verdana" w:hAnsi="Verdana"/>
        </w:rPr>
        <w:t>ü</w:t>
      </w:r>
      <w:r>
        <w:rPr>
          <w:rFonts w:ascii="Verdana" w:hAnsi="Verdana"/>
        </w:rPr>
        <w:t>ssen angemessen und abgestimmt sein. Herr Schr</w:t>
      </w:r>
      <w:r>
        <w:rPr>
          <w:rFonts w:ascii="Verdana" w:hAnsi="Verdana"/>
        </w:rPr>
        <w:t>ö</w:t>
      </w:r>
      <w:r>
        <w:rPr>
          <w:rFonts w:ascii="Verdana" w:hAnsi="Verdana"/>
        </w:rPr>
        <w:t>ter ist hier der Ansprechpartn</w:t>
      </w:r>
      <w:r>
        <w:rPr>
          <w:rFonts w:ascii="Verdana" w:hAnsi="Verdana"/>
        </w:rPr>
        <w:t>er, um die Qualit</w:t>
      </w:r>
      <w:r>
        <w:rPr>
          <w:rFonts w:ascii="Verdana" w:hAnsi="Verdana"/>
        </w:rPr>
        <w:t>ä</w:t>
      </w:r>
      <w:r>
        <w:rPr>
          <w:rFonts w:ascii="Verdana" w:hAnsi="Verdana"/>
        </w:rPr>
        <w:t>t und Homogenit</w:t>
      </w:r>
      <w:r>
        <w:rPr>
          <w:rFonts w:ascii="Verdana" w:hAnsi="Verdana"/>
        </w:rPr>
        <w:t>ä</w:t>
      </w:r>
      <w:r>
        <w:rPr>
          <w:rFonts w:ascii="Verdana" w:hAnsi="Verdana"/>
        </w:rPr>
        <w:t>t im Schulgeb</w:t>
      </w:r>
      <w:r>
        <w:rPr>
          <w:rFonts w:ascii="Verdana" w:hAnsi="Verdana"/>
        </w:rPr>
        <w:t>ä</w:t>
      </w:r>
      <w:r>
        <w:rPr>
          <w:rFonts w:ascii="Verdana" w:hAnsi="Verdana"/>
        </w:rPr>
        <w:t>ude zu gew</w:t>
      </w:r>
      <w:r>
        <w:rPr>
          <w:rFonts w:ascii="Verdana" w:hAnsi="Verdana"/>
        </w:rPr>
        <w:t>ä</w:t>
      </w:r>
      <w:r>
        <w:rPr>
          <w:rFonts w:ascii="Verdana" w:hAnsi="Verdana"/>
        </w:rPr>
        <w:t>hrleisten.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Stundenplanmodell (Evaluation nach zwei Jahren Praxiserfahrung): Die Evaluations-AG nimmt Kritik und Verbesserungsvorschl</w:t>
      </w:r>
      <w:r>
        <w:rPr>
          <w:rFonts w:ascii="Verdana" w:hAnsi="Verdana"/>
        </w:rPr>
        <w:t>ä</w:t>
      </w:r>
      <w:r>
        <w:rPr>
          <w:rFonts w:ascii="Verdana" w:hAnsi="Verdana"/>
        </w:rPr>
        <w:t>ge entgegen. Frau H</w:t>
      </w:r>
      <w:r>
        <w:rPr>
          <w:rFonts w:ascii="Verdana" w:hAnsi="Verdana"/>
        </w:rPr>
        <w:t>ä</w:t>
      </w:r>
      <w:r>
        <w:rPr>
          <w:rFonts w:ascii="Verdana" w:hAnsi="Verdana"/>
        </w:rPr>
        <w:t>usinger erkl</w:t>
      </w:r>
      <w:r>
        <w:rPr>
          <w:rFonts w:ascii="Verdana" w:hAnsi="Verdana"/>
        </w:rPr>
        <w:t>ä</w:t>
      </w:r>
      <w:r>
        <w:rPr>
          <w:rFonts w:ascii="Verdana" w:hAnsi="Verdana"/>
        </w:rPr>
        <w:t xml:space="preserve">rt, dass es hierzu bald einen </w:t>
      </w:r>
      <w:r>
        <w:rPr>
          <w:rFonts w:ascii="Verdana" w:hAnsi="Verdana"/>
        </w:rPr>
        <w:t>kurzgehaltenen Fragebogen f</w:t>
      </w:r>
      <w:r>
        <w:rPr>
          <w:rFonts w:ascii="Verdana" w:hAnsi="Verdana"/>
        </w:rPr>
        <w:t>ü</w:t>
      </w:r>
      <w:r>
        <w:rPr>
          <w:rFonts w:ascii="Verdana" w:hAnsi="Verdana"/>
        </w:rPr>
        <w:t>r SuS, Lehrer und Eltern geben soll.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Schulentwicklung: Es gibt ein Schulleitungsteam, dem neben Lehrern auch eine Sekret</w:t>
      </w:r>
      <w:r>
        <w:rPr>
          <w:rFonts w:ascii="Verdana" w:hAnsi="Verdana"/>
        </w:rPr>
        <w:t>ä</w:t>
      </w:r>
      <w:r>
        <w:rPr>
          <w:rFonts w:ascii="Verdana" w:hAnsi="Verdana"/>
        </w:rPr>
        <w:t>rin und Herrn Schr</w:t>
      </w:r>
      <w:r>
        <w:rPr>
          <w:rFonts w:ascii="Verdana" w:hAnsi="Verdana"/>
        </w:rPr>
        <w:t>ö</w:t>
      </w:r>
      <w:r>
        <w:rPr>
          <w:rFonts w:ascii="Verdana" w:hAnsi="Verdana"/>
        </w:rPr>
        <w:t>ter angeh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ren. </w:t>
      </w:r>
      <w:r>
        <w:rPr>
          <w:rFonts w:ascii="Verdana" w:hAnsi="Verdana"/>
          <w:u w:color="FF0000"/>
        </w:rPr>
        <w:t>Es befasst sich im Wesentlichen mit organisatorischen Fragen.</w:t>
      </w:r>
      <w:r>
        <w:rPr>
          <w:rFonts w:ascii="Verdana" w:hAnsi="Verdana"/>
          <w:color w:val="FF0000"/>
          <w:u w:color="FF0000"/>
        </w:rPr>
        <w:t xml:space="preserve">  </w:t>
      </w:r>
      <w:r>
        <w:rPr>
          <w:rFonts w:ascii="Verdana" w:hAnsi="Verdana"/>
        </w:rPr>
        <w:t xml:space="preserve">Ein </w:t>
      </w:r>
      <w:r>
        <w:rPr>
          <w:rFonts w:ascii="Verdana" w:hAnsi="Verdana"/>
        </w:rPr>
        <w:t>„</w:t>
      </w:r>
      <w:r>
        <w:rPr>
          <w:rFonts w:ascii="Verdana" w:hAnsi="Verdana"/>
        </w:rPr>
        <w:t>Erwei</w:t>
      </w:r>
      <w:r>
        <w:rPr>
          <w:rFonts w:ascii="Verdana" w:hAnsi="Verdana"/>
        </w:rPr>
        <w:t>tertes Leitungsteam</w:t>
      </w:r>
      <w:r>
        <w:rPr>
          <w:rFonts w:ascii="Verdana" w:hAnsi="Verdana"/>
        </w:rPr>
        <w:t xml:space="preserve">“ </w:t>
      </w:r>
      <w:r>
        <w:rPr>
          <w:rFonts w:ascii="Verdana" w:hAnsi="Verdana"/>
        </w:rPr>
        <w:t xml:space="preserve">befasst sich u.a. mit Fragen der </w:t>
      </w:r>
      <w:r>
        <w:rPr>
          <w:rFonts w:ascii="Verdana" w:hAnsi="Verdana"/>
          <w:u w:color="FF0000"/>
        </w:rPr>
        <w:t>langfristigen Entwicklung der Schule</w:t>
      </w:r>
      <w:r>
        <w:rPr>
          <w:rFonts w:ascii="Verdana" w:hAnsi="Verdana"/>
        </w:rPr>
        <w:t xml:space="preserve"> (Wo ist das GHG in 10 Jahren?), </w:t>
      </w:r>
      <w:r>
        <w:rPr>
          <w:rFonts w:ascii="Verdana" w:hAnsi="Verdana"/>
          <w:u w:color="FF0000"/>
        </w:rPr>
        <w:t>Unterrichtsentwicklung,</w:t>
      </w:r>
      <w:r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</w:rPr>
        <w:t>Erziehungsarbeit, Ressourcen und der AG-Gestaltung.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Hinweis auf die am 13.10.17 f</w:t>
      </w:r>
      <w:r>
        <w:rPr>
          <w:rFonts w:ascii="Verdana" w:hAnsi="Verdana"/>
        </w:rPr>
        <w:t>ü</w:t>
      </w:r>
      <w:r>
        <w:rPr>
          <w:rFonts w:ascii="Verdana" w:hAnsi="Verdana"/>
        </w:rPr>
        <w:t>r Klasse 7 anstehende Mint-</w:t>
      </w:r>
      <w:r>
        <w:rPr>
          <w:rFonts w:ascii="Verdana" w:hAnsi="Verdana"/>
        </w:rPr>
        <w:t xml:space="preserve">Nacht. An diesem Abend wird es auch einen Vortrag von Herrn Hagel zu </w:t>
      </w:r>
      <w:r>
        <w:rPr>
          <w:rFonts w:ascii="Verdana" w:hAnsi="Verdana"/>
        </w:rPr>
        <w:t>„</w:t>
      </w:r>
      <w:r>
        <w:rPr>
          <w:rFonts w:ascii="Verdana" w:hAnsi="Verdana"/>
        </w:rPr>
        <w:t>Neue Medien</w:t>
      </w:r>
      <w:r>
        <w:rPr>
          <w:rFonts w:ascii="Verdana" w:hAnsi="Verdana"/>
        </w:rPr>
        <w:t xml:space="preserve">“ </w:t>
      </w:r>
      <w:r>
        <w:rPr>
          <w:rFonts w:ascii="Verdana" w:hAnsi="Verdana"/>
        </w:rPr>
        <w:t>geben. Herr Peters fragt die Interessenslage der Inhalte zu diesem Thema ab. Folgende W</w:t>
      </w:r>
      <w:r>
        <w:rPr>
          <w:rFonts w:ascii="Verdana" w:hAnsi="Verdana"/>
        </w:rPr>
        <w:t>ü</w:t>
      </w:r>
      <w:r>
        <w:rPr>
          <w:rFonts w:ascii="Verdana" w:hAnsi="Verdana"/>
        </w:rPr>
        <w:t>nsche werden an Herrn Hagel weiter geleitet: Zeitmanagement, Generation Internet, Ler</w:t>
      </w:r>
      <w:r>
        <w:rPr>
          <w:rFonts w:ascii="Verdana" w:hAnsi="Verdana"/>
        </w:rPr>
        <w:t>nen im Internetzeitalter, Computerspiele, die Romane des 21. Jahrhunderts. Der Termin wird auf der Internetseite bekannt gegeben.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Herr Peters erkl</w:t>
      </w:r>
      <w:r>
        <w:rPr>
          <w:rFonts w:ascii="Verdana" w:hAnsi="Verdana"/>
        </w:rPr>
        <w:t>ä</w:t>
      </w:r>
      <w:r>
        <w:rPr>
          <w:rFonts w:ascii="Verdana" w:hAnsi="Verdana"/>
        </w:rPr>
        <w:t>rt kurz, dass der neue Rahmenlehrplan f</w:t>
      </w:r>
      <w:r>
        <w:rPr>
          <w:rFonts w:ascii="Verdana" w:hAnsi="Verdana"/>
        </w:rPr>
        <w:t>ü</w:t>
      </w:r>
      <w:r>
        <w:rPr>
          <w:rFonts w:ascii="Verdana" w:hAnsi="Verdana"/>
        </w:rPr>
        <w:t>r 1-10 selbstverst</w:t>
      </w:r>
      <w:r>
        <w:rPr>
          <w:rFonts w:ascii="Verdana" w:hAnsi="Verdana"/>
        </w:rPr>
        <w:t>ä</w:t>
      </w:r>
      <w:r>
        <w:rPr>
          <w:rFonts w:ascii="Verdana" w:hAnsi="Verdana"/>
        </w:rPr>
        <w:t>ndlich auch Einbeziehung am GHG findet, hier Inhal</w:t>
      </w:r>
      <w:r>
        <w:rPr>
          <w:rFonts w:ascii="Verdana" w:hAnsi="Verdana"/>
        </w:rPr>
        <w:t>te und Kompetenzen im Mittelpunkt stehen.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In diesem Jahr gibt es die M</w:t>
      </w:r>
      <w:r>
        <w:rPr>
          <w:rFonts w:ascii="Verdana" w:hAnsi="Verdana"/>
        </w:rPr>
        <w:t>ö</w:t>
      </w:r>
      <w:r>
        <w:rPr>
          <w:rFonts w:ascii="Verdana" w:hAnsi="Verdana"/>
        </w:rPr>
        <w:t>glichkeit einen dritten LK zu w</w:t>
      </w:r>
      <w:r>
        <w:rPr>
          <w:rFonts w:ascii="Verdana" w:hAnsi="Verdana"/>
        </w:rPr>
        <w:t>ä</w:t>
      </w:r>
      <w:r>
        <w:rPr>
          <w:rFonts w:ascii="Verdana" w:hAnsi="Verdana"/>
        </w:rPr>
        <w:t>hlen, dies haben 40 % der Sch</w:t>
      </w:r>
      <w:r>
        <w:rPr>
          <w:rFonts w:ascii="Verdana" w:hAnsi="Verdana"/>
        </w:rPr>
        <w:t>ü</w:t>
      </w:r>
      <w:r>
        <w:rPr>
          <w:rFonts w:ascii="Verdana" w:hAnsi="Verdana"/>
        </w:rPr>
        <w:t>ler wahrgenommen. Zwei LKs werden sich im Abitur als solche wieder finden. Der dritte kann auf Wunsch hin auf Grundkursnive</w:t>
      </w:r>
      <w:r>
        <w:rPr>
          <w:rFonts w:ascii="Verdana" w:hAnsi="Verdana"/>
        </w:rPr>
        <w:t>au laufen. Dies gibt die M</w:t>
      </w:r>
      <w:r>
        <w:rPr>
          <w:rFonts w:ascii="Verdana" w:hAnsi="Verdana"/>
        </w:rPr>
        <w:t>ö</w:t>
      </w:r>
      <w:r>
        <w:rPr>
          <w:rFonts w:ascii="Verdana" w:hAnsi="Verdana"/>
        </w:rPr>
        <w:t>glichkeit seine Entscheidung zu einem sp</w:t>
      </w:r>
      <w:r>
        <w:rPr>
          <w:rFonts w:ascii="Verdana" w:hAnsi="Verdana"/>
        </w:rPr>
        <w:t>ä</w:t>
      </w:r>
      <w:r>
        <w:rPr>
          <w:rFonts w:ascii="Verdana" w:hAnsi="Verdana"/>
        </w:rPr>
        <w:t>teren Zeitpunkt nochmals anpassen zu k</w:t>
      </w:r>
      <w:r>
        <w:rPr>
          <w:rFonts w:ascii="Verdana" w:hAnsi="Verdana"/>
        </w:rPr>
        <w:t>ö</w:t>
      </w:r>
      <w:r>
        <w:rPr>
          <w:rFonts w:ascii="Verdana" w:hAnsi="Verdana"/>
        </w:rPr>
        <w:t>nnen.</w:t>
      </w: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  <w:strike/>
          <w:u w:color="FF0000"/>
        </w:rPr>
      </w:pPr>
      <w:r>
        <w:rPr>
          <w:rFonts w:ascii="Verdana" w:hAnsi="Verdana"/>
        </w:rPr>
        <w:t>Es gibt in diesem Jahr zwei Integrationsklassen und es bleibt abzuwarten, welche Entwicklung dieses besondere Modell zuk</w:t>
      </w:r>
      <w:r>
        <w:rPr>
          <w:rFonts w:ascii="Verdana" w:hAnsi="Verdana"/>
        </w:rPr>
        <w:t>ü</w:t>
      </w:r>
      <w:r>
        <w:rPr>
          <w:rFonts w:ascii="Verdana" w:hAnsi="Verdana"/>
        </w:rPr>
        <w:t>nftig nehmen wird. Der</w:t>
      </w:r>
      <w:r>
        <w:rPr>
          <w:rFonts w:ascii="Verdana" w:hAnsi="Verdana"/>
        </w:rPr>
        <w:t xml:space="preserve"> Schwerpunkt liegt zun</w:t>
      </w:r>
      <w:r>
        <w:rPr>
          <w:rFonts w:ascii="Verdana" w:hAnsi="Verdana"/>
        </w:rPr>
        <w:t>ä</w:t>
      </w:r>
      <w:r>
        <w:rPr>
          <w:rFonts w:ascii="Verdana" w:hAnsi="Verdana"/>
        </w:rPr>
        <w:t>chst auf der speziellen F</w:t>
      </w:r>
      <w:r>
        <w:rPr>
          <w:rFonts w:ascii="Verdana" w:hAnsi="Verdana"/>
        </w:rPr>
        <w:t>ö</w:t>
      </w:r>
      <w:r>
        <w:rPr>
          <w:rFonts w:ascii="Verdana" w:hAnsi="Verdana"/>
        </w:rPr>
        <w:t>rderung durch Sprachentlastung. Die Inhalte werden auf die Vorbereitung zur Oberstufe hin abgestimmt.</w:t>
      </w:r>
    </w:p>
    <w:p w:rsidR="00A75387" w:rsidRDefault="00A75387">
      <w:pPr>
        <w:pStyle w:val="Listenabsatz"/>
        <w:rPr>
          <w:rFonts w:ascii="Verdana" w:eastAsia="Verdana" w:hAnsi="Verdana" w:cs="Verdana"/>
          <w:b/>
          <w:bCs/>
        </w:rPr>
      </w:pPr>
    </w:p>
    <w:p w:rsidR="00A75387" w:rsidRDefault="00B027B2">
      <w:pPr>
        <w:pStyle w:val="Listenabsatz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Vorl</w:t>
      </w:r>
      <w:r>
        <w:rPr>
          <w:rFonts w:ascii="Verdana" w:hAnsi="Verdana"/>
        </w:rPr>
        <w:t>ä</w:t>
      </w:r>
      <w:r>
        <w:rPr>
          <w:rFonts w:ascii="Verdana" w:hAnsi="Verdana"/>
        </w:rPr>
        <w:t>ufige Termine:</w:t>
      </w:r>
    </w:p>
    <w:p w:rsidR="00A75387" w:rsidRDefault="00B027B2">
      <w:pPr>
        <w:pStyle w:val="Listenabsatz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12.10. </w:t>
      </w:r>
      <w:r>
        <w:rPr>
          <w:rFonts w:ascii="Verdana" w:hAnsi="Verdana"/>
        </w:rPr>
        <w:tab/>
        <w:t>Schulkonferenz 16:00 Uhr</w:t>
      </w:r>
    </w:p>
    <w:p w:rsidR="00A75387" w:rsidRDefault="00B027B2">
      <w:pPr>
        <w:pStyle w:val="Listenabsatz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 xml:space="preserve">13.10. </w:t>
      </w:r>
      <w:r>
        <w:rPr>
          <w:rFonts w:ascii="Verdana" w:hAnsi="Verdana"/>
        </w:rPr>
        <w:tab/>
        <w:t xml:space="preserve">Mint-Nacht der 7. Klassen  // EA zum Thema </w:t>
      </w:r>
      <w:r>
        <w:rPr>
          <w:rFonts w:ascii="Verdana" w:hAnsi="Verdana"/>
        </w:rPr>
        <w:t>Moderne Medien</w:t>
      </w:r>
    </w:p>
    <w:p w:rsidR="00A75387" w:rsidRDefault="00B027B2">
      <w:pPr>
        <w:pStyle w:val="Listenabsatz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17.10. </w:t>
      </w:r>
      <w:r>
        <w:rPr>
          <w:rFonts w:ascii="Verdana" w:hAnsi="Verdana"/>
        </w:rPr>
        <w:tab/>
        <w:t>Gesamtkonferenz  15:30 Uhr</w:t>
      </w:r>
    </w:p>
    <w:p w:rsidR="00A75387" w:rsidRDefault="00B027B2">
      <w:pPr>
        <w:pStyle w:val="Listenabsatz"/>
        <w:ind w:left="2124" w:hanging="1404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20.11. </w:t>
      </w:r>
      <w:r>
        <w:rPr>
          <w:rFonts w:ascii="Verdana" w:hAnsi="Verdana"/>
        </w:rPr>
        <w:tab/>
        <w:t>Konzert des Rias Kammerorchesters in Kooperation mit dem Chor des GHG</w:t>
      </w:r>
    </w:p>
    <w:p w:rsidR="00A75387" w:rsidRDefault="00B027B2">
      <w:pPr>
        <w:pStyle w:val="Listenabsatz"/>
        <w:ind w:left="2124" w:hanging="1404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30.11. </w:t>
      </w:r>
      <w:r>
        <w:rPr>
          <w:rFonts w:ascii="Verdana" w:hAnsi="Verdana"/>
        </w:rPr>
        <w:tab/>
        <w:t>Weihnachtskonzert im Ernst-Reuter-Saal im Rathaus Reinickendorf</w:t>
      </w:r>
    </w:p>
    <w:p w:rsidR="00A75387" w:rsidRDefault="00B027B2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Termine werden auch auf der Homepage bekannt </w:t>
      </w:r>
      <w:r>
        <w:rPr>
          <w:rFonts w:ascii="Verdana" w:hAnsi="Verdana"/>
        </w:rPr>
        <w:t>gegeben.</w:t>
      </w:r>
    </w:p>
    <w:p w:rsidR="00A75387" w:rsidRDefault="00B027B2">
      <w:r>
        <w:rPr>
          <w:rFonts w:ascii="Verdana" w:hAnsi="Verdana"/>
        </w:rPr>
        <w:t>Sitzungsende: 21:05 Uhr</w:t>
      </w:r>
    </w:p>
    <w:sectPr w:rsidR="00A7538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27B2">
      <w:pPr>
        <w:spacing w:after="0" w:line="240" w:lineRule="auto"/>
      </w:pPr>
      <w:r>
        <w:separator/>
      </w:r>
    </w:p>
  </w:endnote>
  <w:endnote w:type="continuationSeparator" w:id="0">
    <w:p w:rsidR="00000000" w:rsidRDefault="00B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7" w:rsidRDefault="00A75387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27B2">
      <w:pPr>
        <w:spacing w:after="0" w:line="240" w:lineRule="auto"/>
      </w:pPr>
      <w:r>
        <w:separator/>
      </w:r>
    </w:p>
  </w:footnote>
  <w:footnote w:type="continuationSeparator" w:id="0">
    <w:p w:rsidR="00000000" w:rsidRDefault="00B0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7" w:rsidRDefault="00A75387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475"/>
    <w:multiLevelType w:val="hybridMultilevel"/>
    <w:tmpl w:val="4C8AADE2"/>
    <w:styleLink w:val="ImportierterStil1"/>
    <w:lvl w:ilvl="0" w:tplc="460823A4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0ADF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A4E06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665BE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03AC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4A440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65798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6D29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C764A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D95CC7"/>
    <w:multiLevelType w:val="hybridMultilevel"/>
    <w:tmpl w:val="4C8AADE2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5387"/>
    <w:rsid w:val="00A75387"/>
    <w:rsid w:val="00B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Seidlitz</dc:creator>
  <cp:lastModifiedBy>Programmadministrator</cp:lastModifiedBy>
  <cp:revision>2</cp:revision>
  <dcterms:created xsi:type="dcterms:W3CDTF">2017-10-20T14:10:00Z</dcterms:created>
  <dcterms:modified xsi:type="dcterms:W3CDTF">2017-10-20T14:10:00Z</dcterms:modified>
</cp:coreProperties>
</file>